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AB38E9" w:rsidRPr="00AB38E9" w:rsidRDefault="00AB38E9" w:rsidP="00AB38E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38E9">
        <w:rPr>
          <w:rFonts w:ascii="Times New Roman" w:hAnsi="Times New Roman" w:cs="Times New Roman"/>
          <w:b/>
          <w:sz w:val="20"/>
          <w:szCs w:val="20"/>
        </w:rPr>
        <w:t>ЛАБОРАТОРНАЯ РАБОТА № 3</w:t>
      </w:r>
    </w:p>
    <w:p w:rsidR="00AB38E9" w:rsidRPr="00AB38E9" w:rsidRDefault="00AB38E9" w:rsidP="00AB38E9">
      <w:pPr>
        <w:ind w:left="900" w:hanging="900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ТЕМА: Исследование устройства масляных и вакуумных выключателей с приводом. Исследование устройства и взаимодействия разъединителей, выключателей нагрузки с приводами.</w:t>
      </w:r>
    </w:p>
    <w:p w:rsidR="00AB38E9" w:rsidRPr="00AB38E9" w:rsidRDefault="00AB38E9" w:rsidP="00AB38E9">
      <w:pPr>
        <w:ind w:left="900" w:hanging="900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ЦЕЛЬ: Провести исследование и охарактеризовать устройство аппаратуры высокого напряжения.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Время выполнения работы: 2 часа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Место выполнения работы: лаборатория «Электроснабжение сельскохозяйственного производства»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ДИДАКТИЧЕСКОЕ И МЕТОДИЧЕСКОЕ ОБЕСПЕЧЕНИЕ: Ю.И.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Акимцев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 xml:space="preserve">, Б.С.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Веялис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 xml:space="preserve"> Электроснабжение сельского хозяйства, </w:t>
      </w:r>
      <w:proofErr w:type="gramStart"/>
      <w:r w:rsidRPr="00AB38E9">
        <w:rPr>
          <w:rFonts w:ascii="Times New Roman" w:hAnsi="Times New Roman" w:cs="Times New Roman"/>
          <w:sz w:val="20"/>
          <w:szCs w:val="20"/>
        </w:rPr>
        <w:t>-М</w:t>
      </w:r>
      <w:proofErr w:type="gramEnd"/>
      <w:r w:rsidRPr="00AB38E9">
        <w:rPr>
          <w:rFonts w:ascii="Times New Roman" w:hAnsi="Times New Roman" w:cs="Times New Roman"/>
          <w:sz w:val="20"/>
          <w:szCs w:val="20"/>
        </w:rPr>
        <w:t xml:space="preserve">., Колос, 1993, -384с., Г.И. Янукович, В.П.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Счастный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 xml:space="preserve"> Электроснабжение сельскохозяйственных потребителей – Мн., Дизайн ПРО, 2000, -176с.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</w:p>
    <w:p w:rsidR="00AB38E9" w:rsidRPr="00AB38E9" w:rsidRDefault="00AB38E9" w:rsidP="00AB38E9">
      <w:pPr>
        <w:ind w:firstLine="540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Техника безопасности и пожарная безопасность на рабочем месте (отдельная инструкция).</w:t>
      </w:r>
    </w:p>
    <w:p w:rsidR="00AB38E9" w:rsidRPr="00AB38E9" w:rsidRDefault="00AB38E9" w:rsidP="00AB38E9">
      <w:pPr>
        <w:ind w:firstLine="540"/>
        <w:rPr>
          <w:rFonts w:ascii="Times New Roman" w:hAnsi="Times New Roman" w:cs="Times New Roman"/>
          <w:sz w:val="20"/>
          <w:szCs w:val="20"/>
        </w:rPr>
      </w:pPr>
    </w:p>
    <w:p w:rsidR="00AB38E9" w:rsidRPr="00AB38E9" w:rsidRDefault="00AB38E9" w:rsidP="00AB38E9">
      <w:pPr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ВНЕУРОЧНАЯ ПОДГОТОВКА</w:t>
      </w:r>
    </w:p>
    <w:p w:rsidR="00AB38E9" w:rsidRPr="00AB38E9" w:rsidRDefault="00AB38E9" w:rsidP="00AB38E9">
      <w:pPr>
        <w:spacing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1. Назначение масленых и вакуумных выключателей [2; стр. 151].</w:t>
      </w:r>
    </w:p>
    <w:p w:rsidR="00AB38E9" w:rsidRPr="00AB38E9" w:rsidRDefault="00AB38E9" w:rsidP="00AB38E9">
      <w:pPr>
        <w:spacing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2. Зарисовать полюс масленого выключателя ВМП – 10 и вакуумного [2; </w:t>
      </w:r>
    </w:p>
    <w:p w:rsidR="00AB38E9" w:rsidRPr="00AB38E9" w:rsidRDefault="00AB38E9" w:rsidP="00AB38E9">
      <w:pPr>
        <w:spacing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proofErr w:type="gramStart"/>
      <w:r w:rsidRPr="00AB38E9">
        <w:rPr>
          <w:rFonts w:ascii="Times New Roman" w:hAnsi="Times New Roman" w:cs="Times New Roman"/>
          <w:sz w:val="20"/>
          <w:szCs w:val="20"/>
        </w:rPr>
        <w:t>стр. 154].</w:t>
      </w:r>
      <w:proofErr w:type="gramEnd"/>
    </w:p>
    <w:p w:rsidR="00AB38E9" w:rsidRPr="00AB38E9" w:rsidRDefault="00AB38E9" w:rsidP="00AB38E9">
      <w:pPr>
        <w:spacing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3. Указать конструктивные элементы </w:t>
      </w:r>
      <w:proofErr w:type="gramStart"/>
      <w:r w:rsidRPr="00AB38E9">
        <w:rPr>
          <w:rFonts w:ascii="Times New Roman" w:hAnsi="Times New Roman" w:cs="Times New Roman"/>
          <w:sz w:val="20"/>
          <w:szCs w:val="20"/>
        </w:rPr>
        <w:t>масленых</w:t>
      </w:r>
      <w:proofErr w:type="gramEnd"/>
      <w:r w:rsidRPr="00AB38E9">
        <w:rPr>
          <w:rFonts w:ascii="Times New Roman" w:hAnsi="Times New Roman" w:cs="Times New Roman"/>
          <w:sz w:val="20"/>
          <w:szCs w:val="20"/>
        </w:rPr>
        <w:t xml:space="preserve"> и вакуумных </w:t>
      </w:r>
    </w:p>
    <w:p w:rsidR="00AB38E9" w:rsidRPr="00AB38E9" w:rsidRDefault="00AB38E9" w:rsidP="00AB38E9">
      <w:pPr>
        <w:spacing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    выключателей.</w:t>
      </w:r>
    </w:p>
    <w:p w:rsidR="00AB38E9" w:rsidRPr="00AB38E9" w:rsidRDefault="00AB38E9" w:rsidP="00AB38E9">
      <w:pPr>
        <w:spacing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4. Повторить назначение, устройство и принцип действия:</w:t>
      </w:r>
    </w:p>
    <w:p w:rsidR="00AB38E9" w:rsidRPr="00AB38E9" w:rsidRDefault="00AB38E9" w:rsidP="00AB38E9">
      <w:pPr>
        <w:spacing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- разъединителей;</w:t>
      </w:r>
    </w:p>
    <w:p w:rsidR="00AB38E9" w:rsidRPr="00AB38E9" w:rsidRDefault="00AB38E9" w:rsidP="00AB38E9">
      <w:pPr>
        <w:spacing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-выключателей нагрузки.</w:t>
      </w:r>
    </w:p>
    <w:p w:rsidR="00AB38E9" w:rsidRPr="00AB38E9" w:rsidRDefault="00AB38E9" w:rsidP="00AB38E9">
      <w:pPr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РАБОТА НА УРОКЕ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1. Получить допуск.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2. Выписать технические характеристики </w:t>
      </w:r>
      <w:proofErr w:type="gramStart"/>
      <w:r w:rsidRPr="00AB38E9">
        <w:rPr>
          <w:rFonts w:ascii="Times New Roman" w:hAnsi="Times New Roman" w:cs="Times New Roman"/>
          <w:sz w:val="20"/>
          <w:szCs w:val="20"/>
        </w:rPr>
        <w:t>масленого</w:t>
      </w:r>
      <w:proofErr w:type="gramEnd"/>
      <w:r w:rsidRPr="00AB38E9">
        <w:rPr>
          <w:rFonts w:ascii="Times New Roman" w:hAnsi="Times New Roman" w:cs="Times New Roman"/>
          <w:sz w:val="20"/>
          <w:szCs w:val="20"/>
        </w:rPr>
        <w:t xml:space="preserve"> и вакуумного  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    выключателей [1; стр. 100].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3. Изучить устройство масляных и воздушных выключателей по разрезам 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    в лаборатории.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4. Произвести на макете включение масленых выключателей с помощью 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    электромагнитного привода.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5. Под руководством преподавателя включить </w:t>
      </w:r>
      <w:proofErr w:type="gramStart"/>
      <w:r w:rsidRPr="00AB38E9">
        <w:rPr>
          <w:rFonts w:ascii="Times New Roman" w:hAnsi="Times New Roman" w:cs="Times New Roman"/>
          <w:sz w:val="20"/>
          <w:szCs w:val="20"/>
        </w:rPr>
        <w:t>пружинно-грузовой</w:t>
      </w:r>
      <w:proofErr w:type="gramEnd"/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    привод.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6. Описать назначение приводов. Перечислить и записать основные 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lastRenderedPageBreak/>
        <w:t xml:space="preserve">    элементы приводов: пружинно-моторного и электромагнитного.</w:t>
      </w:r>
    </w:p>
    <w:p w:rsidR="00AB38E9" w:rsidRPr="00AB38E9" w:rsidRDefault="00AB38E9" w:rsidP="00AB38E9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По макетам изучить устройство разъединителей, выключателей нагрузки.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</w:p>
    <w:p w:rsidR="00AB38E9" w:rsidRPr="00AB38E9" w:rsidRDefault="00AB38E9" w:rsidP="00AB38E9">
      <w:pPr>
        <w:ind w:firstLine="567"/>
        <w:jc w:val="center"/>
        <w:rPr>
          <w:rFonts w:ascii="Times New Roman" w:hAnsi="Times New Roman" w:cs="Times New Roman"/>
          <w:sz w:val="20"/>
          <w:szCs w:val="20"/>
        </w:rPr>
      </w:pPr>
    </w:p>
    <w:p w:rsidR="00AB38E9" w:rsidRPr="00AB38E9" w:rsidRDefault="00AB38E9" w:rsidP="00AB38E9">
      <w:pPr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СОДЕРЖАНИЕ ОТЧЕТА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1. Назначение выключателей.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2. Технические характеристики выключателей ВММ-10 и ВМП-10,  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    вакуумных выключателей ВВВ-10-2/320 (в виде таблицы): 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    номинальное значение напряжения, кВ; тока, кА; тока отключения,  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    кА; амплитудного значения тока электродинамической стойкости, кА; 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    ток термической стойкости, кА/с; тип привода; расстояние </w:t>
      </w:r>
      <w:proofErr w:type="gramStart"/>
      <w:r w:rsidRPr="00AB38E9">
        <w:rPr>
          <w:rFonts w:ascii="Times New Roman" w:hAnsi="Times New Roman" w:cs="Times New Roman"/>
          <w:sz w:val="20"/>
          <w:szCs w:val="20"/>
        </w:rPr>
        <w:t>между</w:t>
      </w:r>
      <w:proofErr w:type="gramEnd"/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    поверхностью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дугогасительной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 xml:space="preserve"> камеры и розеточными контактом, </w:t>
      </w:r>
      <w:proofErr w:type="gramStart"/>
      <w:r w:rsidRPr="00AB38E9">
        <w:rPr>
          <w:rFonts w:ascii="Times New Roman" w:hAnsi="Times New Roman" w:cs="Times New Roman"/>
          <w:sz w:val="20"/>
          <w:szCs w:val="20"/>
        </w:rPr>
        <w:t>мм</w:t>
      </w:r>
      <w:proofErr w:type="gramEnd"/>
      <w:r w:rsidRPr="00AB38E9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    полный ход контактного стержня, </w:t>
      </w:r>
      <w:proofErr w:type="gramStart"/>
      <w:r w:rsidRPr="00AB38E9">
        <w:rPr>
          <w:rFonts w:ascii="Times New Roman" w:hAnsi="Times New Roman" w:cs="Times New Roman"/>
          <w:sz w:val="20"/>
          <w:szCs w:val="20"/>
        </w:rPr>
        <w:t>мм</w:t>
      </w:r>
      <w:proofErr w:type="gramEnd"/>
      <w:r w:rsidRPr="00AB38E9">
        <w:rPr>
          <w:rFonts w:ascii="Times New Roman" w:hAnsi="Times New Roman" w:cs="Times New Roman"/>
          <w:sz w:val="20"/>
          <w:szCs w:val="20"/>
        </w:rPr>
        <w:t>; область применения.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3. Рисунок масленого выключателя и описание всех элементов.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4. Рисунок вакуумного выключателя и описание всех элементов 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    выключателя.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5. Назначение приводов.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6. Достоинства и недостатки масленых и вакуумных выключателей.</w:t>
      </w:r>
    </w:p>
    <w:p w:rsidR="00AB38E9" w:rsidRPr="00AB38E9" w:rsidRDefault="00AB38E9" w:rsidP="00AB38E9">
      <w:pPr>
        <w:shd w:val="clear" w:color="auto" w:fill="FFFFFF"/>
        <w:tabs>
          <w:tab w:val="left" w:pos="835"/>
        </w:tabs>
        <w:spacing w:line="317" w:lineRule="exact"/>
        <w:ind w:left="567" w:firstLine="5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7.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 Назначение разъединителей. Технические характеристики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br/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разъединителей РВ-10/400, РЛНД-10/400 и РНД-35МООО: номинальные значения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br/>
      </w:r>
      <w:r w:rsidRPr="00AB38E9">
        <w:rPr>
          <w:rFonts w:ascii="Times New Roman" w:hAnsi="Times New Roman" w:cs="Times New Roman"/>
          <w:color w:val="000000"/>
          <w:sz w:val="20"/>
          <w:szCs w:val="20"/>
        </w:rPr>
        <w:t xml:space="preserve">напряжения , кВ;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тока, кА</w:t>
      </w:r>
      <w:r w:rsidRPr="00AB38E9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; </w:t>
      </w:r>
      <w:r w:rsidRPr="00AB38E9">
        <w:rPr>
          <w:rFonts w:ascii="Times New Roman" w:hAnsi="Times New Roman" w:cs="Times New Roman"/>
          <w:color w:val="000000"/>
          <w:sz w:val="20"/>
          <w:szCs w:val="20"/>
        </w:rPr>
        <w:t xml:space="preserve">максимального тока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электродинамической </w:t>
      </w:r>
      <w:r w:rsidRPr="00AB38E9">
        <w:rPr>
          <w:rFonts w:ascii="Times New Roman" w:hAnsi="Times New Roman" w:cs="Times New Roman"/>
          <w:color w:val="000000"/>
          <w:sz w:val="20"/>
          <w:szCs w:val="20"/>
        </w:rPr>
        <w:t>и</w:t>
      </w:r>
      <w:r w:rsidRPr="00AB38E9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B38E9">
        <w:rPr>
          <w:rFonts w:ascii="Times New Roman" w:hAnsi="Times New Roman" w:cs="Times New Roman"/>
          <w:color w:val="000000"/>
          <w:spacing w:val="5"/>
          <w:sz w:val="20"/>
          <w:szCs w:val="20"/>
        </w:rPr>
        <w:t>термической стойкости, к</w:t>
      </w:r>
      <w:proofErr w:type="gramStart"/>
      <w:r w:rsidRPr="00AB38E9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 А</w:t>
      </w:r>
      <w:proofErr w:type="gramEnd"/>
      <w:r w:rsidRPr="00AB38E9">
        <w:rPr>
          <w:rFonts w:ascii="Times New Roman" w:hAnsi="Times New Roman" w:cs="Times New Roman"/>
          <w:color w:val="000000"/>
          <w:spacing w:val="5"/>
          <w:sz w:val="20"/>
          <w:szCs w:val="20"/>
        </w:rPr>
        <w:t>/с; тип привода;</w:t>
      </w:r>
    </w:p>
    <w:p w:rsidR="00AB38E9" w:rsidRPr="00AB38E9" w:rsidRDefault="00AB38E9" w:rsidP="00AB38E9">
      <w:pPr>
        <w:ind w:left="567"/>
        <w:rPr>
          <w:rFonts w:ascii="Times New Roman" w:hAnsi="Times New Roman" w:cs="Times New Roman"/>
          <w:color w:val="000000"/>
          <w:spacing w:val="5"/>
          <w:sz w:val="20"/>
          <w:szCs w:val="20"/>
        </w:rPr>
      </w:pPr>
      <w:r w:rsidRPr="00AB38E9">
        <w:rPr>
          <w:rFonts w:ascii="Times New Roman" w:hAnsi="Times New Roman" w:cs="Times New Roman"/>
          <w:color w:val="000000"/>
          <w:spacing w:val="8"/>
          <w:sz w:val="20"/>
          <w:szCs w:val="20"/>
        </w:rPr>
        <w:t xml:space="preserve">область применения. Рисунок полюса любого из изученных разъединителей с </w:t>
      </w:r>
      <w:r w:rsidRPr="00AB38E9">
        <w:rPr>
          <w:rFonts w:ascii="Times New Roman" w:hAnsi="Times New Roman" w:cs="Times New Roman"/>
          <w:color w:val="000000"/>
          <w:spacing w:val="5"/>
          <w:sz w:val="20"/>
          <w:szCs w:val="20"/>
        </w:rPr>
        <w:t>обозначением элементов.</w:t>
      </w:r>
    </w:p>
    <w:p w:rsidR="00AB38E9" w:rsidRPr="00AB38E9" w:rsidRDefault="00AB38E9" w:rsidP="00AB38E9">
      <w:pPr>
        <w:tabs>
          <w:tab w:val="num" w:pos="851"/>
        </w:tabs>
        <w:ind w:left="567"/>
        <w:rPr>
          <w:rFonts w:ascii="Times New Roman" w:hAnsi="Times New Roman" w:cs="Times New Roman"/>
          <w:color w:val="000000"/>
          <w:spacing w:val="6"/>
          <w:sz w:val="20"/>
          <w:szCs w:val="20"/>
        </w:rPr>
      </w:pPr>
      <w:r w:rsidRPr="00AB38E9">
        <w:rPr>
          <w:rFonts w:ascii="Times New Roman" w:hAnsi="Times New Roman" w:cs="Times New Roman"/>
          <w:color w:val="000000"/>
          <w:spacing w:val="6"/>
          <w:sz w:val="20"/>
          <w:szCs w:val="20"/>
        </w:rPr>
        <w:t>8. Назначение выключателей нагрузки. Выписать в таблицу технические</w:t>
      </w:r>
      <w:r w:rsidRPr="00AB38E9">
        <w:rPr>
          <w:rFonts w:ascii="Times New Roman" w:hAnsi="Times New Roman" w:cs="Times New Roman"/>
          <w:color w:val="000000"/>
          <w:spacing w:val="6"/>
          <w:sz w:val="20"/>
          <w:szCs w:val="20"/>
        </w:rPr>
        <w:br/>
      </w:r>
      <w:r w:rsidRPr="00AB38E9">
        <w:rPr>
          <w:rFonts w:ascii="Times New Roman" w:hAnsi="Times New Roman" w:cs="Times New Roman"/>
          <w:color w:val="000000"/>
          <w:sz w:val="20"/>
          <w:szCs w:val="20"/>
        </w:rPr>
        <w:t xml:space="preserve">характеристики выключателей </w:t>
      </w:r>
      <w:r w:rsidRPr="00AB38E9">
        <w:rPr>
          <w:rFonts w:ascii="Times New Roman" w:hAnsi="Times New Roman" w:cs="Times New Roman"/>
          <w:color w:val="000000"/>
          <w:sz w:val="20"/>
          <w:szCs w:val="20"/>
          <w:lang w:val="en-US"/>
        </w:rPr>
        <w:t>BHII</w:t>
      </w:r>
      <w:r w:rsidRPr="00AB38E9">
        <w:rPr>
          <w:rFonts w:ascii="Times New Roman" w:hAnsi="Times New Roman" w:cs="Times New Roman"/>
          <w:color w:val="000000"/>
          <w:sz w:val="20"/>
          <w:szCs w:val="20"/>
        </w:rPr>
        <w:t>-16 и ВН -16. Рисунок полюса данного</w:t>
      </w:r>
      <w:r w:rsidRPr="00AB38E9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B38E9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аппарата с </w:t>
      </w:r>
      <w:proofErr w:type="spellStart"/>
      <w:r w:rsidRPr="00AB38E9">
        <w:rPr>
          <w:rFonts w:ascii="Times New Roman" w:hAnsi="Times New Roman" w:cs="Times New Roman"/>
          <w:color w:val="000000"/>
          <w:spacing w:val="6"/>
          <w:sz w:val="20"/>
          <w:szCs w:val="20"/>
        </w:rPr>
        <w:t>дугогасительной</w:t>
      </w:r>
      <w:proofErr w:type="spellEnd"/>
      <w:r w:rsidRPr="00AB38E9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 камерой.</w:t>
      </w:r>
    </w:p>
    <w:p w:rsidR="00AB38E9" w:rsidRPr="00AB38E9" w:rsidRDefault="00AB38E9" w:rsidP="00AB38E9">
      <w:pPr>
        <w:ind w:firstLine="567"/>
        <w:jc w:val="center"/>
        <w:rPr>
          <w:rFonts w:ascii="Times New Roman" w:hAnsi="Times New Roman" w:cs="Times New Roman"/>
          <w:sz w:val="20"/>
          <w:szCs w:val="20"/>
        </w:rPr>
      </w:pPr>
    </w:p>
    <w:p w:rsidR="00AB38E9" w:rsidRPr="00AB38E9" w:rsidRDefault="00AB38E9" w:rsidP="00AB38E9">
      <w:pPr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УКАЗАНИЯ К ВЫПОЛНЕНИЮ РАБОТЫ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</w:p>
    <w:p w:rsidR="00AB38E9" w:rsidRPr="00AB38E9" w:rsidRDefault="00AB38E9" w:rsidP="00AB38E9">
      <w:pPr>
        <w:ind w:right="-849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1. Рассмотрите устройство полюса выключателя ВМП-10 (рисунок 1). Три полюса 1 выключателя крепят к общей сварной раме 3 с помощью двух изоляторов 2. Полюс состоит из цилиндра, выполненного из стали, с продольным швом, заваренным латунью для уменьшения вихревых токов; </w:t>
      </w:r>
    </w:p>
    <w:p w:rsidR="00AB38E9" w:rsidRPr="00AB38E9" w:rsidRDefault="00AB38E9" w:rsidP="00AB38E9">
      <w:pPr>
        <w:ind w:right="-849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проходного изолятора;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дугогасительной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 xml:space="preserve"> камеры; подвижного токоведущего стержня и неподвижного розеточного контакта, облицованного металлокерамикой. Найдите эти элементы выключателя ВМП – 10. </w:t>
      </w:r>
      <w:r w:rsidRPr="00AB38E9">
        <w:rPr>
          <w:rFonts w:ascii="Times New Roman" w:hAnsi="Times New Roman" w:cs="Times New Roman"/>
          <w:sz w:val="20"/>
          <w:szCs w:val="20"/>
        </w:rPr>
        <w:lastRenderedPageBreak/>
        <w:t xml:space="preserve">Масло заливают через масленую пробку, а сливают в спускное отверстие. Для наблюдения  за уровнем масла каждый полюс выключателя снабжен указателями. Гашение дуги и происходит в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дугогасительной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 xml:space="preserve"> камере, состоящей из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пакета изоляционных пластин, скрепленных тремя шпильками. Найдите эти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элементы выключателя ВМП-10.</w:t>
      </w:r>
    </w:p>
    <w:p w:rsidR="00AB38E9" w:rsidRPr="00AB38E9" w:rsidRDefault="00AB38E9" w:rsidP="00AB38E9">
      <w:pPr>
        <w:shd w:val="clear" w:color="auto" w:fill="FFFFFF"/>
        <w:ind w:right="-849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Проверьте расстояние (3...5 мм) между поверхностью </w:t>
      </w:r>
      <w:proofErr w:type="spellStart"/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дугогасительной</w:t>
      </w:r>
      <w:proofErr w:type="spellEnd"/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камеры и </w:t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розеточным контактом. От этого расстояния во многом зависят процессы гашения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дуги и </w:t>
      </w:r>
      <w:proofErr w:type="spellStart"/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газогенерации</w:t>
      </w:r>
      <w:proofErr w:type="spellEnd"/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. Давление в нижней части цилиндра может достигать 10 </w:t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>МПа.</w:t>
      </w:r>
    </w:p>
    <w:p w:rsidR="00AB38E9" w:rsidRPr="00AB38E9" w:rsidRDefault="00AB38E9" w:rsidP="00AB38E9">
      <w:pPr>
        <w:shd w:val="clear" w:color="auto" w:fill="FFFFFF"/>
        <w:ind w:right="-849"/>
        <w:jc w:val="both"/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При значительном превышении этого значения цилиндр может взорваться, при </w:t>
      </w:r>
      <w:r w:rsidRPr="00AB38E9">
        <w:rPr>
          <w:rFonts w:ascii="Times New Roman" w:hAnsi="Times New Roman" w:cs="Times New Roman"/>
          <w:bCs/>
          <w:color w:val="000000"/>
          <w:spacing w:val="1"/>
          <w:sz w:val="20"/>
          <w:szCs w:val="20"/>
        </w:rPr>
        <w:t xml:space="preserve">уменьшении гашение дуги затягивается, измерьте полный ход (210- +5мм)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контактного стержня.</w:t>
      </w:r>
    </w:p>
    <w:p w:rsidR="00AB38E9" w:rsidRPr="00AB38E9" w:rsidRDefault="00AB38E9" w:rsidP="00AB38E9">
      <w:pPr>
        <w:shd w:val="clear" w:color="auto" w:fill="FFFFFF"/>
        <w:ind w:right="-849"/>
        <w:jc w:val="both"/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</w:pPr>
    </w:p>
    <w:p w:rsidR="00AB38E9" w:rsidRPr="00AB38E9" w:rsidRDefault="00AB38E9" w:rsidP="00AB38E9">
      <w:pPr>
        <w:shd w:val="clear" w:color="auto" w:fill="FFFFFF"/>
        <w:tabs>
          <w:tab w:val="left" w:pos="372"/>
        </w:tabs>
        <w:ind w:right="-849" w:firstLine="851"/>
        <w:jc w:val="both"/>
        <w:rPr>
          <w:rFonts w:ascii="Times New Roman" w:hAnsi="Times New Roman" w:cs="Times New Roman"/>
          <w:bCs/>
          <w:color w:val="000000"/>
          <w:spacing w:val="28"/>
          <w:sz w:val="20"/>
          <w:szCs w:val="20"/>
        </w:rPr>
      </w:pPr>
    </w:p>
    <w:p w:rsidR="00AB38E9" w:rsidRPr="00AB38E9" w:rsidRDefault="00AB38E9" w:rsidP="00AB38E9">
      <w:pPr>
        <w:shd w:val="clear" w:color="auto" w:fill="FFFFFF"/>
        <w:tabs>
          <w:tab w:val="left" w:pos="372"/>
        </w:tabs>
        <w:ind w:right="-849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28"/>
          <w:sz w:val="20"/>
          <w:szCs w:val="20"/>
        </w:rPr>
        <w:t xml:space="preserve">2.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Осмотрите полюс 1 выключателя ВМП-10, изолятор 2, раму 3 (смотрите рисунок </w:t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2). Покажите розеточный контакт, облицованный </w:t>
      </w:r>
      <w:proofErr w:type="spellStart"/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>дугостойкой</w:t>
      </w:r>
      <w:proofErr w:type="spellEnd"/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 металлокерамикой; </w:t>
      </w:r>
      <w:proofErr w:type="spellStart"/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дугогасительную</w:t>
      </w:r>
      <w:proofErr w:type="spellEnd"/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 камеру, опирающуюся на распорный цилиндр; </w:t>
      </w:r>
      <w:proofErr w:type="spellStart"/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маслоуказатель</w:t>
      </w:r>
      <w:proofErr w:type="spellEnd"/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; верхнюю и нижнюю пробки; подвижный контакт с направляющими роликами. При отключении выключателя в результате повышения давления часть масла </w:t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выбрасывается вверх в маслоотделитель и стекает вниз. Отдельные капли масла и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газа через отверстия в маслоотделителе и крышке попадают наружу. Колпак ограничивает зону выброса. Найдите его и укажите на разрезе.</w:t>
      </w:r>
    </w:p>
    <w:p w:rsidR="00AB38E9" w:rsidRPr="00AB38E9" w:rsidRDefault="00AB38E9" w:rsidP="00AB38E9">
      <w:pPr>
        <w:shd w:val="clear" w:color="auto" w:fill="FFFFFF"/>
        <w:tabs>
          <w:tab w:val="left" w:pos="372"/>
        </w:tabs>
        <w:ind w:right="-849" w:firstLine="851"/>
        <w:jc w:val="both"/>
        <w:rPr>
          <w:rFonts w:ascii="Times New Roman" w:hAnsi="Times New Roman" w:cs="Times New Roman"/>
          <w:bCs/>
          <w:color w:val="000000"/>
          <w:spacing w:val="22"/>
          <w:sz w:val="20"/>
          <w:szCs w:val="20"/>
        </w:rPr>
      </w:pPr>
    </w:p>
    <w:p w:rsidR="00AB38E9" w:rsidRPr="00AB38E9" w:rsidRDefault="00AB38E9" w:rsidP="00AB38E9">
      <w:pPr>
        <w:shd w:val="clear" w:color="auto" w:fill="FFFFFF"/>
        <w:tabs>
          <w:tab w:val="left" w:pos="372"/>
        </w:tabs>
        <w:ind w:right="-849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22"/>
          <w:sz w:val="20"/>
          <w:szCs w:val="20"/>
        </w:rPr>
        <w:t xml:space="preserve">3. </w:t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>Выпишите основные технические характеристики выключателей ВММ-10 и ВМП-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10; выясните область их применения. Ознакомьтесь с другими выключателями,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которые есть в лаборатории: запишите их технические данные.</w:t>
      </w:r>
    </w:p>
    <w:p w:rsidR="00AB38E9" w:rsidRPr="00AB38E9" w:rsidRDefault="00AB38E9" w:rsidP="00AB38E9">
      <w:pPr>
        <w:shd w:val="clear" w:color="auto" w:fill="FFFFFF"/>
        <w:tabs>
          <w:tab w:val="left" w:pos="435"/>
        </w:tabs>
        <w:ind w:right="-849" w:firstLine="851"/>
        <w:jc w:val="both"/>
        <w:rPr>
          <w:rFonts w:ascii="Times New Roman" w:hAnsi="Times New Roman" w:cs="Times New Roman"/>
          <w:bCs/>
          <w:color w:val="000000"/>
          <w:spacing w:val="22"/>
          <w:sz w:val="20"/>
          <w:szCs w:val="20"/>
        </w:rPr>
      </w:pPr>
    </w:p>
    <w:p w:rsidR="00AB38E9" w:rsidRPr="00AB38E9" w:rsidRDefault="00AB38E9" w:rsidP="00AB38E9">
      <w:pPr>
        <w:shd w:val="clear" w:color="auto" w:fill="FFFFFF"/>
        <w:tabs>
          <w:tab w:val="left" w:pos="435"/>
        </w:tabs>
        <w:ind w:right="-849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22"/>
          <w:sz w:val="20"/>
          <w:szCs w:val="20"/>
        </w:rPr>
        <w:t xml:space="preserve">4.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Осмотрите приводной механизм выключателей. Пользуясь рисунком 1,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определите расположение вала с приводными рычагами</w:t>
      </w:r>
      <w:proofErr w:type="gramStart"/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 ,</w:t>
      </w:r>
      <w:proofErr w:type="gramEnd"/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 пружин, масляного буфера.</w:t>
      </w:r>
    </w:p>
    <w:p w:rsidR="00AB38E9" w:rsidRPr="00AB38E9" w:rsidRDefault="00AB38E9" w:rsidP="00AB38E9">
      <w:pPr>
        <w:shd w:val="clear" w:color="auto" w:fill="FFFFFF"/>
        <w:tabs>
          <w:tab w:val="left" w:pos="311"/>
          <w:tab w:val="left" w:pos="6201"/>
        </w:tabs>
        <w:ind w:firstLine="851"/>
        <w:rPr>
          <w:rFonts w:ascii="Times New Roman" w:hAnsi="Times New Roman" w:cs="Times New Roman"/>
          <w:bCs/>
          <w:color w:val="000000"/>
          <w:spacing w:val="22"/>
          <w:sz w:val="20"/>
          <w:szCs w:val="20"/>
        </w:rPr>
      </w:pPr>
    </w:p>
    <w:p w:rsidR="00AB38E9" w:rsidRPr="00AB38E9" w:rsidRDefault="00AB38E9" w:rsidP="00AB38E9">
      <w:pPr>
        <w:shd w:val="clear" w:color="auto" w:fill="FFFFFF"/>
        <w:tabs>
          <w:tab w:val="left" w:pos="311"/>
          <w:tab w:val="left" w:pos="6201"/>
        </w:tabs>
        <w:ind w:right="-849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22"/>
          <w:sz w:val="20"/>
          <w:szCs w:val="20"/>
        </w:rPr>
        <w:t xml:space="preserve">5.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Рассмотрите пружинно грузовой привод ПП-67 (рисунок 3). Он имеет ручное и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дистанционное управление встроенную защиту АПВ (автоматическое повторное </w:t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>включение) АВР ( автоматический ввод резерва )</w:t>
      </w:r>
      <w:proofErr w:type="gramStart"/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 ,</w:t>
      </w:r>
      <w:proofErr w:type="gramEnd"/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 как мгновенный так и с выдержкой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времени. Может работать на постоянном и переменном токе. Покажите основные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элементы привода: включающие пружины 3; груз 4</w:t>
      </w:r>
      <w:proofErr w:type="gramStart"/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;</w:t>
      </w:r>
      <w:proofErr w:type="gramEnd"/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который компенсирует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недостаточное усилие пружин в конце включения; автоматический моторный </w:t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редуктор </w:t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  <w:lang w:val="en-US"/>
        </w:rPr>
        <w:t>AMP</w:t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 2 ; двигатель 1 типа МУН-4.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ab/>
      </w:r>
    </w:p>
    <w:p w:rsidR="00AB38E9" w:rsidRPr="00AB38E9" w:rsidRDefault="00AB38E9" w:rsidP="00AB38E9">
      <w:pPr>
        <w:shd w:val="clear" w:color="auto" w:fill="FFFFFF"/>
        <w:ind w:right="-849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Привод позволяет управлять выключателем вручную, дистанционно, автоматически.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Поднимите груз 4 и натяните пружины 3, Обратите внимание на работу конечного выключателя 17 (рисунок 3).</w:t>
      </w:r>
    </w:p>
    <w:p w:rsidR="00AB38E9" w:rsidRPr="00AB38E9" w:rsidRDefault="00AB38E9" w:rsidP="00AB38E9">
      <w:pPr>
        <w:shd w:val="clear" w:color="auto" w:fill="FFFFFF"/>
        <w:ind w:right="-849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В конце завода пружины рычаг 22 поворачивается и ставится на защелку 25. Чтобы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включить выключатель, необходимо освободить этот рычаг, подав ток в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электромагнит 21 включения или нажав на сердечник его катушки. Рычаг 22 под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действием пружины 10 и груза вращается по ходу часовой стрелки вместе с валом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выключателя. При этом серповидный рычаг 38 заходит на роликовую стойку 23. </w:t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Выключите выключатель. Нажав на сердечник электромагнита, обратите внимание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на работу серповидного рычага.</w:t>
      </w:r>
    </w:p>
    <w:p w:rsidR="00AB38E9" w:rsidRPr="00AB38E9" w:rsidRDefault="00AB38E9" w:rsidP="00AB38E9">
      <w:pPr>
        <w:shd w:val="clear" w:color="auto" w:fill="FFFFFF"/>
        <w:ind w:right="-849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Для отключения выключателя следует подать ток в электромагнит 19 отключения или нажать на его сердечник. При этом рычаг 20 оказывает давление на планку оси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43, роликовая стойка 23 освобождает серповидный рычаг 38, который ударяет по защелке 39, под действием пружин выключатель отключается</w:t>
      </w:r>
      <w:proofErr w:type="gramStart"/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.</w:t>
      </w:r>
      <w:proofErr w:type="gramEnd"/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Отключите выключатель вручную и проследите за работой серповидного рычага.</w:t>
      </w:r>
    </w:p>
    <w:p w:rsidR="00AB38E9" w:rsidRPr="00AB38E9" w:rsidRDefault="00AB38E9" w:rsidP="00AB38E9">
      <w:pPr>
        <w:shd w:val="clear" w:color="auto" w:fill="FFFFFF"/>
        <w:ind w:right="-849" w:firstLine="851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AB38E9" w:rsidRPr="00AB38E9" w:rsidRDefault="00AB38E9" w:rsidP="00AB38E9">
      <w:pPr>
        <w:shd w:val="clear" w:color="auto" w:fill="FFFFFF"/>
        <w:ind w:right="-849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lastRenderedPageBreak/>
        <w:t xml:space="preserve">6. Ознакомьтесь с электромагнитным приводом ПЭ -11 (рисунок 4). Благодаря простой конструкции он характеризуется высокой надежностью; имеет дистанционное управление, легко сочетается с устройствами автоматики и </w:t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защиты. Его недостаток — необходимость мощных источников питания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постоянного тока для питания включающих электромагнитов.</w:t>
      </w:r>
    </w:p>
    <w:p w:rsidR="00AB38E9" w:rsidRPr="00AB38E9" w:rsidRDefault="00AB38E9" w:rsidP="00AB38E9">
      <w:pPr>
        <w:shd w:val="clear" w:color="auto" w:fill="FFFFFF"/>
        <w:ind w:right="-849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Найдите включающий и отключающий электромагниты и объясните, чем они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отличаются. Рассмотрите удерживающую защелку и механизм свободного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расцепления и выясните назначение этих элементов. Определите сигнально-блокировочные контакты и узнайте, для какой цели они предназначены.</w:t>
      </w:r>
    </w:p>
    <w:p w:rsidR="00AB38E9" w:rsidRPr="00AB38E9" w:rsidRDefault="00AB38E9" w:rsidP="00AB38E9">
      <w:pPr>
        <w:shd w:val="clear" w:color="auto" w:fill="FFFFFF"/>
        <w:ind w:right="-849" w:firstLine="851"/>
        <w:jc w:val="both"/>
        <w:rPr>
          <w:rFonts w:ascii="Times New Roman" w:hAnsi="Times New Roman" w:cs="Times New Roman"/>
          <w:bCs/>
          <w:color w:val="000000"/>
          <w:spacing w:val="1"/>
          <w:sz w:val="20"/>
          <w:szCs w:val="20"/>
        </w:rPr>
      </w:pPr>
    </w:p>
    <w:p w:rsidR="00AB38E9" w:rsidRPr="00AB38E9" w:rsidRDefault="00AB38E9" w:rsidP="00AB38E9">
      <w:pPr>
        <w:shd w:val="clear" w:color="auto" w:fill="FFFFFF"/>
        <w:ind w:right="-849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1"/>
          <w:sz w:val="20"/>
          <w:szCs w:val="20"/>
        </w:rPr>
        <w:t>7. Вакуумные выключатели, (смотрите рисунок 5и 6)</w:t>
      </w:r>
    </w:p>
    <w:p w:rsidR="00AB38E9" w:rsidRPr="00AB38E9" w:rsidRDefault="00AB38E9" w:rsidP="00AB38E9">
      <w:pPr>
        <w:shd w:val="clear" w:color="auto" w:fill="FFFFFF"/>
        <w:ind w:right="-849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Основной элемент этого выключател</w:t>
      </w:r>
      <w:proofErr w:type="gramStart"/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я-</w:t>
      </w:r>
      <w:proofErr w:type="gramEnd"/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запаянный стеклянный баллон, внутри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которого расположены неподвижный и подвижный вольфрамовые контакты. На подвижный контакт воздействует через сильфон, герметически скрепленный со </w:t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стеклянным баллоном. Полный ход подвижного контакта при напряжении 10 кВ равен нескольким миллиметрам. В баллоне создается вакуум, благодаря которому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относительно небольшой зазор между контактами выдерживает напряжении с </w:t>
      </w:r>
      <w:r w:rsidRPr="00AB38E9">
        <w:rPr>
          <w:rFonts w:ascii="Times New Roman" w:hAnsi="Times New Roman" w:cs="Times New Roman"/>
          <w:bCs/>
          <w:color w:val="000000"/>
          <w:spacing w:val="2"/>
          <w:sz w:val="20"/>
          <w:szCs w:val="20"/>
        </w:rPr>
        <w:t>амплитудой до 100 кВ и выше.</w:t>
      </w:r>
    </w:p>
    <w:p w:rsidR="00AB38E9" w:rsidRPr="00AB38E9" w:rsidRDefault="00AB38E9" w:rsidP="00AB38E9">
      <w:pPr>
        <w:shd w:val="clear" w:color="auto" w:fill="FFFFFF"/>
        <w:ind w:right="-849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Использование вакуума в качестве дугогасящей среды дает следующие основные </w:t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>преимущества:</w:t>
      </w:r>
    </w:p>
    <w:p w:rsidR="00AB38E9" w:rsidRPr="00AB38E9" w:rsidRDefault="00AB38E9" w:rsidP="00AB38E9">
      <w:pPr>
        <w:widowControl w:val="0"/>
        <w:numPr>
          <w:ilvl w:val="0"/>
          <w:numId w:val="1"/>
        </w:numPr>
        <w:shd w:val="clear" w:color="auto" w:fill="FFFFFF"/>
        <w:tabs>
          <w:tab w:val="left" w:pos="354"/>
        </w:tabs>
        <w:autoSpaceDE w:val="0"/>
        <w:autoSpaceDN w:val="0"/>
        <w:adjustRightInd w:val="0"/>
        <w:spacing w:after="0" w:line="240" w:lineRule="auto"/>
        <w:ind w:right="-849"/>
        <w:jc w:val="both"/>
        <w:rPr>
          <w:rFonts w:ascii="Times New Roman" w:hAnsi="Times New Roman" w:cs="Times New Roman"/>
          <w:bCs/>
          <w:color w:val="000000"/>
          <w:spacing w:val="-14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быстрое восстановление диэлектрической прочности промежутка после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br/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отключения тока при небольшом расхождении контактов, после чего дуга горит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не более 0,5 периода;</w:t>
      </w:r>
    </w:p>
    <w:p w:rsidR="00AB38E9" w:rsidRPr="00AB38E9" w:rsidRDefault="00AB38E9" w:rsidP="00AB38E9">
      <w:pPr>
        <w:widowControl w:val="0"/>
        <w:numPr>
          <w:ilvl w:val="0"/>
          <w:numId w:val="1"/>
        </w:numPr>
        <w:shd w:val="clear" w:color="auto" w:fill="FFFFFF"/>
        <w:tabs>
          <w:tab w:val="left" w:pos="354"/>
        </w:tabs>
        <w:autoSpaceDE w:val="0"/>
        <w:autoSpaceDN w:val="0"/>
        <w:adjustRightInd w:val="0"/>
        <w:spacing w:after="0" w:line="240" w:lineRule="auto"/>
        <w:ind w:right="-849"/>
        <w:jc w:val="both"/>
        <w:rPr>
          <w:rFonts w:ascii="Times New Roman" w:hAnsi="Times New Roman" w:cs="Times New Roman"/>
          <w:bCs/>
          <w:color w:val="000000"/>
          <w:spacing w:val="-7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Отключение тока при первом прохождении его через нуль после расхождения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контактов, отсутствие повторных замыканий;</w:t>
      </w:r>
    </w:p>
    <w:p w:rsidR="00AB38E9" w:rsidRPr="00AB38E9" w:rsidRDefault="00AB38E9" w:rsidP="00AB38E9">
      <w:pPr>
        <w:widowControl w:val="0"/>
        <w:numPr>
          <w:ilvl w:val="0"/>
          <w:numId w:val="1"/>
        </w:numPr>
        <w:shd w:val="clear" w:color="auto" w:fill="FFFFFF"/>
        <w:tabs>
          <w:tab w:val="left" w:pos="354"/>
        </w:tabs>
        <w:autoSpaceDE w:val="0"/>
        <w:autoSpaceDN w:val="0"/>
        <w:adjustRightInd w:val="0"/>
        <w:spacing w:after="0" w:line="240" w:lineRule="auto"/>
        <w:ind w:right="-849"/>
        <w:jc w:val="both"/>
        <w:rPr>
          <w:rFonts w:ascii="Times New Roman" w:hAnsi="Times New Roman" w:cs="Times New Roman"/>
          <w:bCs/>
          <w:color w:val="000000"/>
          <w:spacing w:val="-5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небольшой расход мощности на включение и отключение, а также малое время 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срабатывания выключателя из-за небольших хода и массы контактов;</w:t>
      </w:r>
    </w:p>
    <w:p w:rsidR="00AB38E9" w:rsidRPr="00AB38E9" w:rsidRDefault="00AB38E9" w:rsidP="00AB38E9">
      <w:pPr>
        <w:widowControl w:val="0"/>
        <w:numPr>
          <w:ilvl w:val="0"/>
          <w:numId w:val="1"/>
        </w:numPr>
        <w:shd w:val="clear" w:color="auto" w:fill="FFFFFF"/>
        <w:tabs>
          <w:tab w:val="left" w:pos="354"/>
        </w:tabs>
        <w:autoSpaceDE w:val="0"/>
        <w:autoSpaceDN w:val="0"/>
        <w:adjustRightInd w:val="0"/>
        <w:spacing w:after="0" w:line="240" w:lineRule="auto"/>
        <w:ind w:right="-849"/>
        <w:jc w:val="both"/>
        <w:rPr>
          <w:rFonts w:ascii="Times New Roman" w:hAnsi="Times New Roman" w:cs="Times New Roman"/>
          <w:bCs/>
          <w:color w:val="000000"/>
          <w:spacing w:val="-9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полная </w:t>
      </w:r>
      <w:proofErr w:type="spellStart"/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пожар</w:t>
      </w:r>
      <w:proofErr w:type="gramStart"/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о</w:t>
      </w:r>
      <w:proofErr w:type="spellEnd"/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-</w:t>
      </w:r>
      <w:proofErr w:type="gramEnd"/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 и взрывобезопасность;</w:t>
      </w:r>
    </w:p>
    <w:p w:rsidR="00AB38E9" w:rsidRPr="00AB38E9" w:rsidRDefault="00AB38E9" w:rsidP="00AB38E9">
      <w:pPr>
        <w:widowControl w:val="0"/>
        <w:numPr>
          <w:ilvl w:val="0"/>
          <w:numId w:val="1"/>
        </w:numPr>
        <w:shd w:val="clear" w:color="auto" w:fill="FFFFFF"/>
        <w:tabs>
          <w:tab w:val="left" w:pos="354"/>
        </w:tabs>
        <w:autoSpaceDE w:val="0"/>
        <w:autoSpaceDN w:val="0"/>
        <w:adjustRightInd w:val="0"/>
        <w:spacing w:after="0" w:line="240" w:lineRule="auto"/>
        <w:ind w:right="-849"/>
        <w:jc w:val="both"/>
        <w:rPr>
          <w:rFonts w:ascii="Times New Roman" w:hAnsi="Times New Roman" w:cs="Times New Roman"/>
          <w:bCs/>
          <w:color w:val="000000"/>
          <w:spacing w:val="-9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большой срок службы и отсутствие необходимости в обслуживании;</w:t>
      </w:r>
    </w:p>
    <w:p w:rsidR="00AB38E9" w:rsidRPr="00AB38E9" w:rsidRDefault="00AB38E9" w:rsidP="00AB38E9">
      <w:pPr>
        <w:widowControl w:val="0"/>
        <w:numPr>
          <w:ilvl w:val="0"/>
          <w:numId w:val="1"/>
        </w:numPr>
        <w:shd w:val="clear" w:color="auto" w:fill="FFFFFF"/>
        <w:tabs>
          <w:tab w:val="left" w:pos="354"/>
        </w:tabs>
        <w:autoSpaceDE w:val="0"/>
        <w:autoSpaceDN w:val="0"/>
        <w:adjustRightInd w:val="0"/>
        <w:spacing w:after="0" w:line="240" w:lineRule="auto"/>
        <w:ind w:right="-849"/>
        <w:jc w:val="both"/>
        <w:rPr>
          <w:rFonts w:ascii="Times New Roman" w:hAnsi="Times New Roman" w:cs="Times New Roman"/>
          <w:bCs/>
          <w:color w:val="000000"/>
          <w:spacing w:val="-7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возможность работы без подогрева при низких температурах.</w:t>
      </w:r>
    </w:p>
    <w:p w:rsidR="00AB38E9" w:rsidRPr="00AB38E9" w:rsidRDefault="00AB38E9" w:rsidP="00AB38E9">
      <w:pPr>
        <w:shd w:val="clear" w:color="auto" w:fill="FFFFFF"/>
        <w:tabs>
          <w:tab w:val="left" w:pos="354"/>
        </w:tabs>
        <w:ind w:right="-849"/>
        <w:jc w:val="both"/>
        <w:rPr>
          <w:rFonts w:ascii="Times New Roman" w:hAnsi="Times New Roman" w:cs="Times New Roman"/>
          <w:bCs/>
          <w:color w:val="000000"/>
          <w:spacing w:val="-7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  Опыт показал, что если заключенные в вакуум части тщательно очищены и дегазированы, то они действуют как газопоглотители и поэтому в хорошо запаянных колбах вакуум сохраняется или даже улучшается в течени</w:t>
      </w:r>
      <w:proofErr w:type="gramStart"/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и</w:t>
      </w:r>
      <w:proofErr w:type="gramEnd"/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 всего срока службы. Промышленность выпускает используемые сельских электрических </w:t>
      </w:r>
      <w:proofErr w:type="gramStart"/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сетях</w:t>
      </w:r>
      <w:proofErr w:type="gramEnd"/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 напряжением 10 кВ вакуумные выключатели типа ВВВ-10-2/320, приведенные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на рисунке 5. Номинальный ток 320 АВР, предельно отключаемый - 2кА, допустимое число срабатываний при токе 900А -40000, готовится к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 xml:space="preserve">производству модернизированный выключатель на номинальный ток 400А и предельно отключаемый 4 кА. Этот выключатель можно устанавливать на подстанциях 35\10 кВ. Однако, учитывая вышеуказанные преимущества, наиболее целесообразно его использовать в распределительных пунктах, пунктах секционирования, АВР и других необслуживаемых и удаленных от </w:t>
      </w:r>
      <w:r w:rsidRPr="00AB38E9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пунктов обслуживания установках. Для этих целей промышленность выпускает </w:t>
      </w: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специальные ячейки (шкафы) серии К-102 с вакуумным выключателем.</w:t>
      </w:r>
    </w:p>
    <w:p w:rsidR="00AB38E9" w:rsidRPr="00AB38E9" w:rsidRDefault="00AB38E9" w:rsidP="00AB38E9">
      <w:pPr>
        <w:shd w:val="clear" w:color="auto" w:fill="FFFFFF"/>
        <w:jc w:val="center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КОНТРОЛЬНЫЕ ВОПРОСЫ</w:t>
      </w:r>
    </w:p>
    <w:p w:rsidR="00AB38E9" w:rsidRPr="00AB38E9" w:rsidRDefault="00AB38E9" w:rsidP="00AB38E9">
      <w:pPr>
        <w:widowControl w:val="0"/>
        <w:numPr>
          <w:ilvl w:val="0"/>
          <w:numId w:val="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5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Каково назначение выключателей?</w:t>
      </w:r>
    </w:p>
    <w:p w:rsidR="00AB38E9" w:rsidRPr="00AB38E9" w:rsidRDefault="00AB38E9" w:rsidP="00AB38E9">
      <w:pPr>
        <w:widowControl w:val="0"/>
        <w:numPr>
          <w:ilvl w:val="0"/>
          <w:numId w:val="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right="472"/>
        <w:rPr>
          <w:rFonts w:ascii="Times New Roman" w:hAnsi="Times New Roman" w:cs="Times New Roman"/>
          <w:bCs/>
          <w:color w:val="000000"/>
          <w:spacing w:val="-12"/>
          <w:sz w:val="20"/>
          <w:szCs w:val="20"/>
        </w:rPr>
      </w:pPr>
      <w:r w:rsidRPr="00AB38E9">
        <w:rPr>
          <w:rFonts w:ascii="Times New Roman" w:hAnsi="Times New Roman" w:cs="Times New Roman"/>
          <w:bCs/>
          <w:color w:val="000000"/>
          <w:spacing w:val="-3"/>
          <w:sz w:val="20"/>
          <w:szCs w:val="20"/>
        </w:rPr>
        <w:t xml:space="preserve">В чем преимущество малообъемных масляных выключателей по </w:t>
      </w:r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сравнению с </w:t>
      </w:r>
      <w:proofErr w:type="spellStart"/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многообъемными</w:t>
      </w:r>
      <w:proofErr w:type="spellEnd"/>
      <w:r w:rsidRPr="00AB38E9">
        <w:rPr>
          <w:rFonts w:ascii="Times New Roman" w:hAnsi="Times New Roman" w:cs="Times New Roman"/>
          <w:bCs/>
          <w:color w:val="000000"/>
          <w:sz w:val="20"/>
          <w:szCs w:val="20"/>
        </w:rPr>
        <w:t>?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3. Как происходит гашение дуги в малообъемных масляных выключателях?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4. Какие типы выключателей вы знаете, где их применяют?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5. Для чего нужны металлокерамические контакты?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6. Какие вакуумные выключатели вы знаете?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7. Как происходит гашение дуги в масляном выключателе? 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8. Как управляют выключателями?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9. Какая часть конструкции выключателя заземлена, а какая находится под     напряжением?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</w:p>
    <w:p w:rsidR="00AB38E9" w:rsidRPr="00AB38E9" w:rsidRDefault="00AB38E9" w:rsidP="00AB38E9">
      <w:pPr>
        <w:ind w:right="-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10. В чем сходство и различие конструкций выключателей типов ВММ-10 и ВМП – 10?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11. Для чего нужны разъединители? Как их обозначают на схемах?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12. Почему разъединителями нельзя отключать токи нагрузки и короткого замыкания?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13. Чем отличаются выключатели ВН-16 от ВН-17?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14. Как управляют разъединителем?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</w:p>
    <w:p w:rsidR="00AB38E9" w:rsidRPr="00AB38E9" w:rsidRDefault="00AB38E9" w:rsidP="00AB38E9">
      <w:pPr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ЛИТЕРАТУРА</w:t>
      </w:r>
    </w:p>
    <w:p w:rsidR="00AB38E9" w:rsidRPr="00AB38E9" w:rsidRDefault="00AB38E9" w:rsidP="00AB38E9">
      <w:pPr>
        <w:ind w:firstLine="540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1.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Харкута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 xml:space="preserve"> К.С., и др.  Практикум по электроснабжению сельского хозяйства. М.:  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Агропромиздат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>, 1992. 220с.</w:t>
      </w:r>
    </w:p>
    <w:p w:rsidR="00AB38E9" w:rsidRPr="00AB38E9" w:rsidRDefault="00AB38E9" w:rsidP="00AB38E9">
      <w:pPr>
        <w:ind w:firstLine="540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2.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Акимцев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 xml:space="preserve"> Ю.И.,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Веялис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 xml:space="preserve"> Б.С.  Электроснабжение сельского хозяй</w:t>
      </w:r>
      <w:r w:rsidRPr="00AB38E9">
        <w:rPr>
          <w:rFonts w:ascii="Times New Roman" w:hAnsi="Times New Roman" w:cs="Times New Roman"/>
          <w:sz w:val="20"/>
          <w:szCs w:val="20"/>
        </w:rPr>
        <w:softHyphen/>
        <w:t>ства. М.:  Колос,  1993. 384с.</w:t>
      </w:r>
    </w:p>
    <w:p w:rsidR="00AB38E9" w:rsidRPr="00AB38E9" w:rsidRDefault="00AB38E9" w:rsidP="00AB38E9">
      <w:pPr>
        <w:ind w:left="709" w:hanging="169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3.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Будзко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 xml:space="preserve"> А.А.,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Зуль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 xml:space="preserve"> Н.М. Электроснабжение сельского хозяйства. М.: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Агропромиздат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>, 1990. 496с.</w:t>
      </w:r>
    </w:p>
    <w:p w:rsidR="00AB38E9" w:rsidRPr="00AB38E9" w:rsidRDefault="00AB38E9" w:rsidP="00AB38E9">
      <w:pPr>
        <w:ind w:firstLine="540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4. Поярков К.М.  Электрические станции, подстанции, линии и сети.  М.: “Высшая школа”, 1983. 287с.</w:t>
      </w:r>
    </w:p>
    <w:p w:rsidR="00AB38E9" w:rsidRPr="00AB38E9" w:rsidRDefault="00AB38E9" w:rsidP="00AB38E9">
      <w:pPr>
        <w:ind w:firstLine="540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5. Бороздин И.В.  Электроснабжение предприятий: Практикум.  Мн.: Дизайн ПРО, 2000. 207с.</w:t>
      </w:r>
    </w:p>
    <w:p w:rsidR="00AB38E9" w:rsidRPr="00AB38E9" w:rsidRDefault="00AB38E9" w:rsidP="00AB38E9">
      <w:pPr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6. Янукович Г. И.,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Счастный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 xml:space="preserve"> В.П.  Электроснабжение  сельскохозяйственных потребителей. Мн.: Дизайн ПРО, 2000. 176с.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 xml:space="preserve">6. Янукович Г.И., </w:t>
      </w:r>
      <w:proofErr w:type="spellStart"/>
      <w:r w:rsidRPr="00AB38E9">
        <w:rPr>
          <w:rFonts w:ascii="Times New Roman" w:hAnsi="Times New Roman" w:cs="Times New Roman"/>
          <w:sz w:val="20"/>
          <w:szCs w:val="20"/>
        </w:rPr>
        <w:t>Счастный</w:t>
      </w:r>
      <w:proofErr w:type="spellEnd"/>
      <w:r w:rsidRPr="00AB38E9">
        <w:rPr>
          <w:rFonts w:ascii="Times New Roman" w:hAnsi="Times New Roman" w:cs="Times New Roman"/>
          <w:sz w:val="20"/>
          <w:szCs w:val="20"/>
        </w:rPr>
        <w:t xml:space="preserve"> В.П. «Электроснабжение сельскохозяйственных потребителей». Мн.: Дизайн ПРО, 2000. 176с.</w:t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AB38E9">
        <w:rPr>
          <w:rFonts w:ascii="Times New Roman" w:hAnsi="Times New Roman" w:cs="Times New Roman"/>
          <w:sz w:val="20"/>
          <w:szCs w:val="20"/>
        </w:rPr>
        <w:t>7. К.М. Поярков «Электрические станции, подстанции, линии и сети»</w:t>
      </w:r>
      <w:r w:rsidRPr="00AB38E9">
        <w:rPr>
          <w:rFonts w:ascii="Times New Roman" w:hAnsi="Times New Roman" w:cs="Times New Roman"/>
          <w:sz w:val="20"/>
          <w:szCs w:val="20"/>
        </w:rPr>
        <w:tab/>
      </w:r>
    </w:p>
    <w:p w:rsidR="00AB38E9" w:rsidRPr="00AB38E9" w:rsidRDefault="00AB38E9" w:rsidP="00AB38E9">
      <w:pPr>
        <w:ind w:firstLine="567"/>
        <w:rPr>
          <w:rFonts w:ascii="Times New Roman" w:hAnsi="Times New Roman" w:cs="Times New Roman"/>
          <w:sz w:val="20"/>
          <w:szCs w:val="20"/>
        </w:rPr>
      </w:pPr>
    </w:p>
    <w:p w:rsidR="00AB38E9" w:rsidRPr="001B71A1" w:rsidRDefault="00AB38E9" w:rsidP="00AB38E9">
      <w:r w:rsidRPr="001B71A1">
        <w:rPr>
          <w:noProof/>
          <w:lang w:eastAsia="ru-RU"/>
        </w:rPr>
        <w:drawing>
          <wp:inline distT="0" distB="0" distL="0" distR="0">
            <wp:extent cx="5641975" cy="3166110"/>
            <wp:effectExtent l="19050" t="0" r="0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975" cy="316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8E9" w:rsidRPr="001B71A1" w:rsidRDefault="00AB38E9" w:rsidP="00AB38E9"/>
    <w:p w:rsidR="00AB38E9" w:rsidRPr="001B71A1" w:rsidRDefault="00AB38E9" w:rsidP="00AB38E9"/>
    <w:p w:rsidR="00AB38E9" w:rsidRPr="004D5216" w:rsidRDefault="00AB38E9" w:rsidP="00AB38E9">
      <w:pPr>
        <w:rPr>
          <w:b/>
          <w:bCs/>
          <w:color w:val="000000"/>
          <w:spacing w:val="-3"/>
        </w:rPr>
      </w:pPr>
      <w:r w:rsidRPr="001B71A1">
        <w:rPr>
          <w:b/>
          <w:bCs/>
          <w:color w:val="000000"/>
          <w:spacing w:val="-3"/>
        </w:rPr>
        <w:t>Рисунок 1 -  Общий вид выключателя ВМП-10:</w:t>
      </w:r>
    </w:p>
    <w:p w:rsidR="00AB38E9" w:rsidRPr="004D5216" w:rsidRDefault="00AB38E9" w:rsidP="00AB38E9">
      <w:pPr>
        <w:shd w:val="clear" w:color="auto" w:fill="FFFFFF"/>
      </w:pPr>
      <w:r w:rsidRPr="001B71A1">
        <w:rPr>
          <w:bCs/>
          <w:color w:val="000000"/>
          <w:spacing w:val="-3"/>
        </w:rPr>
        <w:t xml:space="preserve">1 — корпус выключателя; </w:t>
      </w:r>
      <w:r w:rsidRPr="001B71A1">
        <w:rPr>
          <w:bCs/>
          <w:color w:val="000000"/>
        </w:rPr>
        <w:t xml:space="preserve">2 — изолятор; 3 — рама; 4 — изоляционная тяга приводного механизма; 5 — вал приводного механизма; 6 — масляный буфер; </w:t>
      </w:r>
      <w:r w:rsidRPr="001B71A1">
        <w:rPr>
          <w:bCs/>
          <w:color w:val="000000"/>
          <w:spacing w:val="-1"/>
        </w:rPr>
        <w:t xml:space="preserve">7 — болт для заземления; 8 — нижний контактный вывод; </w:t>
      </w:r>
      <w:r w:rsidRPr="001B71A1">
        <w:rPr>
          <w:bCs/>
          <w:color w:val="000000"/>
          <w:spacing w:val="-2"/>
        </w:rPr>
        <w:t>9 — верхний контактный вывод</w:t>
      </w:r>
      <w:r w:rsidRPr="004D5216">
        <w:rPr>
          <w:bCs/>
          <w:color w:val="000000"/>
          <w:spacing w:val="-2"/>
        </w:rPr>
        <w:t>.</w:t>
      </w:r>
    </w:p>
    <w:p w:rsidR="00AB38E9" w:rsidRDefault="00AB38E9" w:rsidP="00AB38E9">
      <w:pPr>
        <w:shd w:val="clear" w:color="auto" w:fill="FFFFFF"/>
        <w:ind w:right="146"/>
      </w:pPr>
    </w:p>
    <w:p w:rsidR="00AB38E9" w:rsidRPr="001B71A1" w:rsidRDefault="00AB38E9" w:rsidP="00AB38E9">
      <w:r w:rsidRPr="001B71A1">
        <w:rPr>
          <w:noProof/>
          <w:lang w:eastAsia="ru-RU"/>
        </w:rPr>
        <w:drawing>
          <wp:inline distT="0" distB="0" distL="0" distR="0">
            <wp:extent cx="4899660" cy="5486400"/>
            <wp:effectExtent l="19050" t="0" r="0" b="0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66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8E9" w:rsidRDefault="00AB38E9" w:rsidP="00AB38E9">
      <w:pPr>
        <w:shd w:val="clear" w:color="auto" w:fill="FFFFFF"/>
        <w:rPr>
          <w:bCs/>
          <w:color w:val="000000"/>
          <w:spacing w:val="-1"/>
          <w:lang w:val="en-US"/>
        </w:rPr>
      </w:pPr>
    </w:p>
    <w:p w:rsidR="00AB38E9" w:rsidRDefault="00AB38E9" w:rsidP="00AB38E9">
      <w:pPr>
        <w:rPr>
          <w:b/>
          <w:bCs/>
          <w:color w:val="000000"/>
          <w:spacing w:val="-1"/>
          <w:lang w:val="en-US"/>
        </w:rPr>
      </w:pPr>
    </w:p>
    <w:p w:rsidR="00AB38E9" w:rsidRDefault="00AB38E9" w:rsidP="00AB38E9">
      <w:pPr>
        <w:rPr>
          <w:b/>
          <w:bCs/>
          <w:color w:val="000000"/>
          <w:spacing w:val="-1"/>
          <w:lang w:val="en-US"/>
        </w:rPr>
      </w:pPr>
    </w:p>
    <w:p w:rsidR="00AB38E9" w:rsidRDefault="00AB38E9" w:rsidP="00AB38E9">
      <w:pPr>
        <w:rPr>
          <w:b/>
          <w:bCs/>
          <w:color w:val="000000"/>
          <w:spacing w:val="-1"/>
          <w:lang w:val="en-US"/>
        </w:rPr>
      </w:pPr>
    </w:p>
    <w:p w:rsidR="00AB38E9" w:rsidRDefault="00AB38E9" w:rsidP="00AB38E9">
      <w:pPr>
        <w:rPr>
          <w:b/>
          <w:bCs/>
          <w:color w:val="000000"/>
          <w:spacing w:val="-1"/>
          <w:lang w:val="en-US"/>
        </w:rPr>
      </w:pPr>
    </w:p>
    <w:p w:rsidR="00AB38E9" w:rsidRPr="004D5216" w:rsidRDefault="00AB38E9" w:rsidP="00AB38E9">
      <w:pPr>
        <w:rPr>
          <w:b/>
          <w:bCs/>
          <w:color w:val="000000"/>
          <w:spacing w:val="-1"/>
        </w:rPr>
      </w:pPr>
      <w:r w:rsidRPr="001B71A1">
        <w:rPr>
          <w:b/>
          <w:bCs/>
          <w:color w:val="000000"/>
          <w:spacing w:val="-1"/>
        </w:rPr>
        <w:lastRenderedPageBreak/>
        <w:t xml:space="preserve">Рисунок 2 - Разрез выключателя ВМП-10 (одна фаза): </w:t>
      </w:r>
    </w:p>
    <w:p w:rsidR="00AB38E9" w:rsidRPr="001B71A1" w:rsidRDefault="00AB38E9" w:rsidP="00AB38E9">
      <w:pPr>
        <w:shd w:val="clear" w:color="auto" w:fill="FFFFFF"/>
        <w:rPr>
          <w:bCs/>
          <w:color w:val="000000"/>
          <w:spacing w:val="-1"/>
        </w:rPr>
      </w:pPr>
      <w:r w:rsidRPr="001B71A1">
        <w:rPr>
          <w:bCs/>
          <w:color w:val="000000"/>
          <w:spacing w:val="-1"/>
        </w:rPr>
        <w:t xml:space="preserve">1 — нижний вывод; </w:t>
      </w:r>
      <w:r w:rsidRPr="001B71A1">
        <w:rPr>
          <w:bCs/>
          <w:color w:val="000000"/>
        </w:rPr>
        <w:t xml:space="preserve">2 — неподвижный контакт; 3 — нижний фланец; 4 — </w:t>
      </w:r>
      <w:proofErr w:type="spellStart"/>
      <w:r w:rsidRPr="001B71A1">
        <w:rPr>
          <w:bCs/>
          <w:color w:val="000000"/>
        </w:rPr>
        <w:t>гасительная</w:t>
      </w:r>
      <w:proofErr w:type="spellEnd"/>
      <w:r w:rsidRPr="001B71A1">
        <w:rPr>
          <w:bCs/>
          <w:color w:val="000000"/>
        </w:rPr>
        <w:t xml:space="preserve"> камера; 5 — изоляционный цилиндр; 6 — верхний вывод; </w:t>
      </w:r>
      <w:r w:rsidRPr="001B71A1">
        <w:rPr>
          <w:bCs/>
          <w:color w:val="000000"/>
          <w:spacing w:val="-1"/>
        </w:rPr>
        <w:t xml:space="preserve">7 — роликовый токосъемный контакт; 8 — маслоотражатель; 9 — приводной выпрямляющий механизм; 10 — направляющий стержень; 11 — стержень подвижного контакта; 12 — </w:t>
      </w:r>
      <w:proofErr w:type="spellStart"/>
      <w:r w:rsidRPr="001B71A1">
        <w:rPr>
          <w:bCs/>
          <w:color w:val="000000"/>
          <w:spacing w:val="-1"/>
        </w:rPr>
        <w:t>маслоуказатель</w:t>
      </w:r>
      <w:proofErr w:type="spellEnd"/>
    </w:p>
    <w:p w:rsidR="00AB38E9" w:rsidRPr="001B71A1" w:rsidRDefault="00AB38E9" w:rsidP="00AB38E9">
      <w:r w:rsidRPr="001B71A1">
        <w:rPr>
          <w:noProof/>
          <w:lang w:eastAsia="ru-RU"/>
        </w:rPr>
        <w:drawing>
          <wp:inline distT="0" distB="0" distL="0" distR="0">
            <wp:extent cx="4779010" cy="4080510"/>
            <wp:effectExtent l="19050" t="0" r="2540" b="0"/>
            <wp:docPr id="1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10" cy="408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8E9" w:rsidRPr="001B71A1" w:rsidRDefault="00AB38E9" w:rsidP="00AB38E9"/>
    <w:p w:rsidR="00AB38E9" w:rsidRDefault="00AB38E9" w:rsidP="00AB38E9">
      <w:pPr>
        <w:rPr>
          <w:lang w:val="en-US"/>
        </w:rPr>
      </w:pPr>
    </w:p>
    <w:p w:rsidR="00AB38E9" w:rsidRPr="004D5216" w:rsidRDefault="00AB38E9" w:rsidP="00AB38E9">
      <w:r w:rsidRPr="001B71A1">
        <w:rPr>
          <w:b/>
        </w:rPr>
        <w:t xml:space="preserve">Рисунок  3 - Пружинно-грузовой привод ПП-67: </w:t>
      </w:r>
    </w:p>
    <w:p w:rsidR="00AB38E9" w:rsidRPr="001B71A1" w:rsidRDefault="00AB38E9" w:rsidP="00AB38E9">
      <w:r w:rsidRPr="001B71A1">
        <w:t>1 — двигатель; 2 — автоматический моторный редуктор; 3 — пружины; 4 — груз</w:t>
      </w:r>
    </w:p>
    <w:p w:rsidR="00AB38E9" w:rsidRPr="001B71A1" w:rsidRDefault="00AB38E9" w:rsidP="00AB38E9">
      <w:pPr>
        <w:rPr>
          <w:b/>
        </w:rPr>
        <w:sectPr w:rsidR="00AB38E9" w:rsidRPr="001B71A1" w:rsidSect="00EF0F9C">
          <w:pgSz w:w="11909" w:h="16834"/>
          <w:pgMar w:top="720" w:right="1701" w:bottom="1440" w:left="1418" w:header="720" w:footer="720" w:gutter="0"/>
          <w:cols w:space="60"/>
          <w:noEndnote/>
        </w:sectPr>
      </w:pPr>
    </w:p>
    <w:p w:rsidR="00AB38E9" w:rsidRPr="001B71A1" w:rsidRDefault="00AB38E9" w:rsidP="00AB38E9">
      <w:pPr>
        <w:ind w:right="461"/>
      </w:pPr>
      <w:r w:rsidRPr="001B71A1"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5652135</wp:posOffset>
            </wp:positionH>
            <wp:positionV relativeFrom="paragraph">
              <wp:posOffset>-326390</wp:posOffset>
            </wp:positionV>
            <wp:extent cx="3162300" cy="3136900"/>
            <wp:effectExtent l="19050" t="0" r="0" b="0"/>
            <wp:wrapSquare wrapText="bothSides"/>
            <wp:docPr id="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13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71A1">
        <w:rPr>
          <w:noProof/>
          <w:lang w:eastAsia="ru-RU"/>
        </w:rPr>
        <w:drawing>
          <wp:inline distT="0" distB="0" distL="0" distR="0">
            <wp:extent cx="3666490" cy="3148330"/>
            <wp:effectExtent l="19050" t="0" r="0" b="0"/>
            <wp:docPr id="1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3148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8E9" w:rsidRPr="001B71A1" w:rsidRDefault="00AB38E9" w:rsidP="00AB38E9">
      <w:pPr>
        <w:spacing w:line="360" w:lineRule="auto"/>
      </w:pPr>
    </w:p>
    <w:p w:rsidR="00AB38E9" w:rsidRPr="001B71A1" w:rsidRDefault="00AB38E9" w:rsidP="00AB38E9">
      <w:pPr>
        <w:spacing w:line="360" w:lineRule="auto"/>
      </w:pPr>
    </w:p>
    <w:p w:rsidR="00AB38E9" w:rsidRPr="001B71A1" w:rsidRDefault="00AB38E9" w:rsidP="00AB38E9">
      <w:pPr>
        <w:rPr>
          <w:b/>
        </w:rPr>
      </w:pPr>
      <w:r w:rsidRPr="001B71A1">
        <w:rPr>
          <w:b/>
        </w:rPr>
        <w:t>Рисунок 4 - Конструкция привода ПП-67:</w:t>
      </w:r>
    </w:p>
    <w:p w:rsidR="00AB38E9" w:rsidRPr="001B71A1" w:rsidRDefault="00AB38E9" w:rsidP="00AB38E9">
      <w:proofErr w:type="gramStart"/>
      <w:r w:rsidRPr="001B71A1">
        <w:t>а — общий вид; б — механическая часть; 1 и 4 — рукоятки; 2, 5, 8, 16, 20, 22, 28, 29 включающие пружины; 11 — регулировочный болт; 12 — траверса; 13— отражатель; 21 и 44— электромагниты; 23 и 24 — роликовые стойки; 25 и 39 — защелки; 26 и 27 — 33   и   46 — вспомогательные     контакты;     34   и   36 — стойки;</w:t>
      </w:r>
      <w:proofErr w:type="gramEnd"/>
      <w:r w:rsidRPr="001B71A1">
        <w:t xml:space="preserve">     37 — вал     привода;     38 — 42— рычаги; 3 — редуктор; 6—шестерня; 7 — зуб траверсы; 9 — упор; 10— 14 — корпус; 15 и 35 — планки; 17 — конечный выключатель; 18 — электродвигатель; /3, кнопки отключения и включения; 30, 32 и 43 — оси; 31 — запорно-пусковой механизм; серповидный   рычаг;   40 — буфер;  41 — опора  релейной  оси;  45 — устройство  АПВ</w:t>
      </w:r>
    </w:p>
    <w:p w:rsidR="00AB38E9" w:rsidRPr="00184ABB" w:rsidRDefault="00AB38E9" w:rsidP="00AB38E9">
      <w:pPr>
        <w:rPr>
          <w:b/>
        </w:rPr>
      </w:pPr>
    </w:p>
    <w:p w:rsidR="00AB38E9" w:rsidRPr="001B71A1" w:rsidRDefault="00AB38E9" w:rsidP="00AB38E9">
      <w:pPr>
        <w:spacing w:line="360" w:lineRule="auto"/>
        <w:rPr>
          <w:b/>
        </w:rPr>
      </w:pPr>
    </w:p>
    <w:p w:rsidR="00AB38E9" w:rsidRPr="001B71A1" w:rsidRDefault="00AB38E9" w:rsidP="00AB38E9">
      <w:pPr>
        <w:ind w:right="32"/>
        <w:sectPr w:rsidR="00AB38E9" w:rsidRPr="001B71A1" w:rsidSect="00EF0F9C">
          <w:pgSz w:w="16834" w:h="11909" w:orient="landscape"/>
          <w:pgMar w:top="1418" w:right="720" w:bottom="1701" w:left="1440" w:header="720" w:footer="720" w:gutter="0"/>
          <w:cols w:space="60"/>
          <w:noEndnote/>
        </w:sectPr>
      </w:pPr>
    </w:p>
    <w:p w:rsidR="00AB38E9" w:rsidRPr="001B71A1" w:rsidRDefault="00AB38E9" w:rsidP="00AB38E9">
      <w:pPr>
        <w:ind w:right="32"/>
      </w:pPr>
      <w:r w:rsidRPr="001B71A1"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5353050" cy="5905500"/>
            <wp:effectExtent l="19050" t="0" r="0" b="0"/>
            <wp:wrapSquare wrapText="bothSides"/>
            <wp:docPr id="1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590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38E9" w:rsidRPr="00184ABB" w:rsidRDefault="00AB38E9" w:rsidP="00AB38E9"/>
    <w:p w:rsidR="00AB38E9" w:rsidRPr="001B71A1" w:rsidRDefault="00AB38E9" w:rsidP="00AB38E9">
      <w:pPr>
        <w:rPr>
          <w:b/>
        </w:rPr>
      </w:pPr>
      <w:r w:rsidRPr="001B71A1">
        <w:rPr>
          <w:b/>
        </w:rPr>
        <w:t>Рисунок  5 - Устройство электромагнитного привода ПЭ-11:</w:t>
      </w:r>
    </w:p>
    <w:p w:rsidR="00AB38E9" w:rsidRPr="001B71A1" w:rsidRDefault="00AB38E9" w:rsidP="00AB38E9">
      <w:r w:rsidRPr="001B71A1">
        <w:t xml:space="preserve">1— </w:t>
      </w:r>
      <w:proofErr w:type="spellStart"/>
      <w:r w:rsidRPr="001B71A1">
        <w:t>магнитопровод</w:t>
      </w:r>
      <w:proofErr w:type="spellEnd"/>
      <w:r w:rsidRPr="001B71A1">
        <w:t xml:space="preserve"> (сердечник): 2 — катушка; 3 — регулировочный винт; 4 — удержи</w:t>
      </w:r>
      <w:r w:rsidRPr="001B71A1">
        <w:softHyphen/>
        <w:t>вающая защелка; 5 и 11 — сигнально-блокировочные и быстродействующие вспомога</w:t>
      </w:r>
      <w:r w:rsidRPr="001B71A1">
        <w:softHyphen/>
        <w:t xml:space="preserve">тельные контакты; 6 и 13 — оси; 7 —ролик; 8, 9, 12 и 14 — рычаги; 10 — вал привода; 15—«собачка»; 16 — рукоятка (кнопка) отключения; 17 — шайба; 18 — отключающий электромагнит;  19 — </w:t>
      </w:r>
      <w:proofErr w:type="spellStart"/>
      <w:r w:rsidRPr="001B71A1">
        <w:t>контактодержатель</w:t>
      </w:r>
      <w:proofErr w:type="spellEnd"/>
      <w:r w:rsidRPr="001B71A1">
        <w:t>; 20 — резиновые прокладки</w:t>
      </w:r>
    </w:p>
    <w:p w:rsidR="00AB38E9" w:rsidRPr="001B71A1" w:rsidRDefault="00AB38E9" w:rsidP="00AB38E9">
      <w:pPr>
        <w:rPr>
          <w:b/>
        </w:rPr>
      </w:pPr>
    </w:p>
    <w:p w:rsidR="00AB38E9" w:rsidRPr="001B71A1" w:rsidRDefault="00AB38E9" w:rsidP="00AB38E9">
      <w:pPr>
        <w:sectPr w:rsidR="00AB38E9" w:rsidRPr="001B71A1" w:rsidSect="00EF0F9C">
          <w:pgSz w:w="11909" w:h="16834"/>
          <w:pgMar w:top="720" w:right="1701" w:bottom="1440" w:left="1418" w:header="720" w:footer="720" w:gutter="0"/>
          <w:cols w:space="60"/>
          <w:noEndnote/>
        </w:sectPr>
      </w:pPr>
    </w:p>
    <w:p w:rsidR="00AB38E9" w:rsidRPr="001B71A1" w:rsidRDefault="00AB38E9" w:rsidP="00AB38E9">
      <w:r w:rsidRPr="001B71A1">
        <w:rPr>
          <w:noProof/>
          <w:lang w:eastAsia="ru-RU"/>
        </w:rPr>
        <w:lastRenderedPageBreak/>
        <w:drawing>
          <wp:inline distT="0" distB="0" distL="0" distR="0">
            <wp:extent cx="5193030" cy="4770120"/>
            <wp:effectExtent l="19050" t="0" r="7620" b="0"/>
            <wp:docPr id="2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030" cy="477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8E9" w:rsidRPr="001B71A1" w:rsidRDefault="00AB38E9" w:rsidP="00AB38E9">
      <w:pPr>
        <w:shd w:val="clear" w:color="auto" w:fill="FFFFFF"/>
        <w:spacing w:before="68" w:line="284" w:lineRule="exact"/>
        <w:ind w:left="1987" w:right="504" w:hanging="1498"/>
        <w:rPr>
          <w:b/>
          <w:bCs/>
          <w:color w:val="000000"/>
          <w:spacing w:val="6"/>
        </w:rPr>
      </w:pPr>
    </w:p>
    <w:p w:rsidR="00AB38E9" w:rsidRPr="001B71A1" w:rsidRDefault="00AB38E9" w:rsidP="00AB38E9">
      <w:pPr>
        <w:rPr>
          <w:b/>
        </w:rPr>
      </w:pPr>
      <w:r w:rsidRPr="001B71A1">
        <w:rPr>
          <w:b/>
        </w:rPr>
        <w:t>Рисунок  6 - Принципиальная схема дистанционного автоматического   управления электромагнитным приводом.</w:t>
      </w:r>
    </w:p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/>
    <w:p w:rsidR="00AB38E9" w:rsidRPr="001B71A1" w:rsidRDefault="00AB38E9" w:rsidP="00AB38E9">
      <w:pPr>
        <w:sectPr w:rsidR="00AB38E9" w:rsidRPr="001B71A1" w:rsidSect="00EF0F9C">
          <w:pgSz w:w="11909" w:h="16834"/>
          <w:pgMar w:top="720" w:right="1701" w:bottom="1440" w:left="1418" w:header="720" w:footer="720" w:gutter="0"/>
          <w:cols w:space="60"/>
          <w:noEndnote/>
        </w:sectPr>
      </w:pPr>
    </w:p>
    <w:p w:rsidR="00AB38E9" w:rsidRPr="001B71A1" w:rsidRDefault="00AB38E9" w:rsidP="00AB38E9">
      <w:r w:rsidRPr="001B71A1">
        <w:rPr>
          <w:noProof/>
          <w:lang w:eastAsia="ru-RU"/>
        </w:rPr>
        <w:lastRenderedPageBreak/>
        <w:drawing>
          <wp:inline distT="0" distB="0" distL="0" distR="0">
            <wp:extent cx="8470900" cy="3916680"/>
            <wp:effectExtent l="19050" t="0" r="6350" b="0"/>
            <wp:docPr id="2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0" cy="391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8E9" w:rsidRPr="001B71A1" w:rsidRDefault="00AB38E9" w:rsidP="00AB38E9">
      <w:pPr>
        <w:jc w:val="center"/>
        <w:rPr>
          <w:b/>
        </w:rPr>
      </w:pPr>
    </w:p>
    <w:p w:rsidR="00AB38E9" w:rsidRDefault="00AB38E9" w:rsidP="00AB38E9">
      <w:pPr>
        <w:rPr>
          <w:lang w:val="en-US"/>
        </w:rPr>
      </w:pPr>
    </w:p>
    <w:p w:rsidR="00AB38E9" w:rsidRPr="001B71A1" w:rsidRDefault="00AB38E9" w:rsidP="00AB38E9">
      <w:pPr>
        <w:rPr>
          <w:b/>
        </w:rPr>
      </w:pPr>
      <w:r w:rsidRPr="001B71A1">
        <w:rPr>
          <w:b/>
        </w:rPr>
        <w:t>Рисунок 7 - Вакуумный  выключатель BBB-I0-2 320 на напряжение 10кВ:</w:t>
      </w:r>
    </w:p>
    <w:p w:rsidR="00AB38E9" w:rsidRPr="001B71A1" w:rsidRDefault="00AB38E9" w:rsidP="00AB38E9">
      <w:r w:rsidRPr="001B71A1">
        <w:t>1 - опорный изолятор, 2- привод, 3 - рама, 4 - шины, 5 - изоляционная перегородка</w:t>
      </w:r>
      <w:proofErr w:type="gramStart"/>
      <w:r w:rsidRPr="001B71A1">
        <w:t>.,</w:t>
      </w:r>
      <w:proofErr w:type="gramEnd"/>
    </w:p>
    <w:p w:rsidR="00AB38E9" w:rsidRPr="001B71A1" w:rsidRDefault="00AB38E9" w:rsidP="00AB38E9">
      <w:r w:rsidRPr="001B71A1">
        <w:t xml:space="preserve">6 - вакуумная </w:t>
      </w:r>
      <w:proofErr w:type="spellStart"/>
      <w:r w:rsidRPr="001B71A1">
        <w:t>дугогасительная</w:t>
      </w:r>
      <w:proofErr w:type="spellEnd"/>
      <w:r w:rsidRPr="001B71A1">
        <w:t xml:space="preserve"> камера КДБ-21, 7 - шины,8 – рычаг-изолятор, 9 - валы.</w:t>
      </w:r>
    </w:p>
    <w:p w:rsidR="00AB38E9" w:rsidRPr="00184ABB" w:rsidRDefault="00AB38E9" w:rsidP="00AB38E9">
      <w:pPr>
        <w:rPr>
          <w:b/>
        </w:rPr>
      </w:pPr>
    </w:p>
    <w:p w:rsidR="00AB38E9" w:rsidRPr="001B71A1" w:rsidRDefault="00AB38E9" w:rsidP="00AB38E9">
      <w:pPr>
        <w:shd w:val="clear" w:color="auto" w:fill="FFFFFF"/>
        <w:spacing w:before="46" w:line="360" w:lineRule="auto"/>
        <w:sectPr w:rsidR="00AB38E9" w:rsidRPr="001B71A1" w:rsidSect="00EF0F9C">
          <w:pgSz w:w="16834" w:h="11909" w:orient="landscape"/>
          <w:pgMar w:top="1418" w:right="720" w:bottom="1701" w:left="1440" w:header="720" w:footer="720" w:gutter="0"/>
          <w:cols w:space="60"/>
          <w:noEndnote/>
        </w:sectPr>
      </w:pPr>
    </w:p>
    <w:p w:rsidR="00AB38E9" w:rsidRPr="001B71A1" w:rsidRDefault="00AB38E9" w:rsidP="00AB38E9">
      <w:pPr>
        <w:spacing w:line="1" w:lineRule="exact"/>
      </w:pPr>
      <w:r w:rsidRPr="001B71A1">
        <w:rPr>
          <w:noProof/>
          <w:lang w:eastAsia="ru-RU"/>
        </w:rPr>
        <w:lastRenderedPageBreak/>
        <w:drawing>
          <wp:anchor distT="0" distB="0" distL="6401435" distR="6401435" simplePos="0" relativeHeight="251662336" behindDoc="0" locked="0" layoutInCell="0" allowOverlap="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245100" cy="8420100"/>
            <wp:effectExtent l="19050" t="0" r="0" b="0"/>
            <wp:wrapTopAndBottom/>
            <wp:docPr id="2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0" cy="842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38E9" w:rsidRPr="00184ABB" w:rsidRDefault="00AB38E9" w:rsidP="00AB38E9">
      <w:pPr>
        <w:shd w:val="clear" w:color="auto" w:fill="FFFFFF"/>
        <w:ind w:right="7"/>
        <w:rPr>
          <w:b/>
        </w:rPr>
      </w:pPr>
    </w:p>
    <w:p w:rsidR="00AB38E9" w:rsidRPr="005247C6" w:rsidRDefault="00AB38E9" w:rsidP="00AB38E9">
      <w:pPr>
        <w:shd w:val="clear" w:color="auto" w:fill="FFFFFF"/>
        <w:ind w:right="7"/>
        <w:rPr>
          <w:b/>
        </w:rPr>
      </w:pPr>
      <w:r w:rsidRPr="001B71A1">
        <w:rPr>
          <w:b/>
        </w:rPr>
        <w:t>Рисунок 8 – Разрез полюса вакуумного выключателя</w:t>
      </w:r>
    </w:p>
    <w:p w:rsidR="00AB38E9" w:rsidRPr="005247C6" w:rsidRDefault="00AB38E9" w:rsidP="00AB38E9">
      <w:pPr>
        <w:shd w:val="clear" w:color="auto" w:fill="FFFFFF"/>
        <w:ind w:right="7"/>
        <w:rPr>
          <w:b/>
        </w:rPr>
      </w:pPr>
    </w:p>
    <w:p w:rsidR="00AB38E9" w:rsidRPr="001B71A1" w:rsidRDefault="00AB38E9" w:rsidP="00AB38E9">
      <w:pPr>
        <w:ind w:left="-993"/>
      </w:pPr>
      <w:r w:rsidRPr="001B71A1">
        <w:rPr>
          <w:noProof/>
          <w:lang w:eastAsia="ru-RU"/>
        </w:rPr>
        <w:drawing>
          <wp:inline distT="0" distB="0" distL="0" distR="0">
            <wp:extent cx="6498709" cy="2125851"/>
            <wp:effectExtent l="19050" t="0" r="0" b="0"/>
            <wp:docPr id="23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9277" cy="212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8E9" w:rsidRPr="001B71A1" w:rsidRDefault="00AB38E9" w:rsidP="00AB38E9">
      <w:pPr>
        <w:spacing w:line="360" w:lineRule="auto"/>
        <w:jc w:val="center"/>
        <w:rPr>
          <w:b/>
        </w:rPr>
      </w:pPr>
    </w:p>
    <w:p w:rsidR="00AB38E9" w:rsidRPr="001B71A1" w:rsidRDefault="00AB38E9" w:rsidP="00AB38E9">
      <w:pPr>
        <w:rPr>
          <w:b/>
        </w:rPr>
      </w:pPr>
      <w:r w:rsidRPr="001B71A1">
        <w:rPr>
          <w:b/>
        </w:rPr>
        <w:t xml:space="preserve">Рисунок </w:t>
      </w:r>
      <w:r>
        <w:rPr>
          <w:b/>
        </w:rPr>
        <w:t>9</w:t>
      </w:r>
      <w:r w:rsidRPr="001B71A1">
        <w:rPr>
          <w:b/>
        </w:rPr>
        <w:t xml:space="preserve"> -  Конструкция разъединителя РВ-10/400:</w:t>
      </w:r>
    </w:p>
    <w:p w:rsidR="00AB38E9" w:rsidRPr="001B71A1" w:rsidRDefault="00AB38E9" w:rsidP="00AB38E9">
      <w:r w:rsidRPr="001B71A1">
        <w:t>1 — рама;   2 — вал;   3 — рычаг;   4 — опорный   изолятор;</w:t>
      </w:r>
    </w:p>
    <w:p w:rsidR="00AB38E9" w:rsidRPr="001B71A1" w:rsidRDefault="00AB38E9" w:rsidP="00AB38E9">
      <w:r w:rsidRPr="001B71A1">
        <w:t>5 — неподвижный   контакт;   6—   пластина; 7 — тяга с изолятором</w:t>
      </w:r>
    </w:p>
    <w:p w:rsidR="00AB38E9" w:rsidRPr="00184ABB" w:rsidRDefault="00AB38E9" w:rsidP="00AB38E9">
      <w:pPr>
        <w:shd w:val="clear" w:color="auto" w:fill="FFFFFF"/>
        <w:ind w:right="7"/>
      </w:pPr>
    </w:p>
    <w:p w:rsidR="00AB38E9" w:rsidRPr="00184ABB" w:rsidRDefault="00AB38E9" w:rsidP="00AB38E9">
      <w:pPr>
        <w:shd w:val="clear" w:color="auto" w:fill="FFFFFF"/>
        <w:ind w:right="7"/>
      </w:pPr>
    </w:p>
    <w:p w:rsidR="00AB38E9" w:rsidRPr="001B71A1" w:rsidRDefault="00AB38E9" w:rsidP="00AB38E9">
      <w:pPr>
        <w:ind w:hanging="426"/>
      </w:pPr>
      <w:r w:rsidRPr="001B71A1">
        <w:rPr>
          <w:noProof/>
          <w:lang w:eastAsia="ru-RU"/>
        </w:rPr>
        <w:drawing>
          <wp:inline distT="0" distB="0" distL="0" distR="0">
            <wp:extent cx="5520690" cy="4364990"/>
            <wp:effectExtent l="19050" t="0" r="3810" b="0"/>
            <wp:docPr id="24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690" cy="436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8E9" w:rsidRPr="001B71A1" w:rsidRDefault="00AB38E9" w:rsidP="00AB38E9">
      <w:pPr>
        <w:spacing w:line="360" w:lineRule="auto"/>
        <w:rPr>
          <w:b/>
        </w:rPr>
      </w:pPr>
    </w:p>
    <w:p w:rsidR="00AB38E9" w:rsidRPr="001B71A1" w:rsidRDefault="00AB38E9" w:rsidP="00AB38E9">
      <w:pPr>
        <w:rPr>
          <w:b/>
        </w:rPr>
      </w:pPr>
      <w:r w:rsidRPr="001B71A1">
        <w:rPr>
          <w:b/>
        </w:rPr>
        <w:t xml:space="preserve">Рисунок </w:t>
      </w:r>
      <w:r>
        <w:rPr>
          <w:b/>
        </w:rPr>
        <w:t>10</w:t>
      </w:r>
      <w:r w:rsidRPr="001B71A1">
        <w:rPr>
          <w:b/>
        </w:rPr>
        <w:t xml:space="preserve"> -  Выключатель нагрузки ВНР-10:</w:t>
      </w:r>
    </w:p>
    <w:p w:rsidR="00AB38E9" w:rsidRPr="001B71A1" w:rsidRDefault="00AB38E9" w:rsidP="00AB38E9">
      <w:r w:rsidRPr="001B71A1">
        <w:t>1 — металлическая рама; 2 — изолятор; 3 и 5 — подвиж</w:t>
      </w:r>
      <w:r w:rsidRPr="001B71A1">
        <w:softHyphen/>
        <w:t xml:space="preserve">ные контакты; 4 — </w:t>
      </w:r>
      <w:proofErr w:type="spellStart"/>
      <w:r w:rsidRPr="001B71A1">
        <w:t>дугогаситсльная</w:t>
      </w:r>
      <w:proofErr w:type="spellEnd"/>
      <w:r w:rsidRPr="001B71A1">
        <w:t xml:space="preserve"> камера; 6 — тяга; 7 — рычаг; 8 — пружина;  9—вал заземляющего устрой</w:t>
      </w:r>
      <w:r w:rsidRPr="001B71A1">
        <w:softHyphen/>
        <w:t>ства; 10 — контактная пластина заземляющего устрой</w:t>
      </w:r>
      <w:r w:rsidRPr="001B71A1">
        <w:softHyphen/>
        <w:t>ства</w:t>
      </w:r>
    </w:p>
    <w:p w:rsidR="00AB38E9" w:rsidRPr="001B71A1" w:rsidRDefault="00AB38E9" w:rsidP="00AB38E9">
      <w:pPr>
        <w:ind w:firstLine="540"/>
      </w:pPr>
    </w:p>
    <w:p w:rsidR="00AB38E9" w:rsidRPr="001B71A1" w:rsidRDefault="00AB38E9" w:rsidP="00AB38E9">
      <w:pPr>
        <w:ind w:firstLine="540"/>
        <w:jc w:val="right"/>
      </w:pPr>
    </w:p>
    <w:p w:rsidR="00AB38E9" w:rsidRDefault="00AB38E9" w:rsidP="00AB38E9">
      <w:pPr>
        <w:jc w:val="center"/>
        <w:rPr>
          <w:sz w:val="24"/>
        </w:rPr>
      </w:pPr>
    </w:p>
    <w:p w:rsidR="00AB38E9" w:rsidRDefault="00AB38E9" w:rsidP="00AB38E9">
      <w:pPr>
        <w:spacing w:line="360" w:lineRule="auto"/>
        <w:ind w:left="-851"/>
        <w:jc w:val="center"/>
      </w:pPr>
      <w:r>
        <w:rPr>
          <w:noProof/>
          <w:lang w:eastAsia="ru-RU"/>
        </w:rPr>
        <w:drawing>
          <wp:inline distT="0" distB="0" distL="0" distR="0">
            <wp:extent cx="5915025" cy="2771775"/>
            <wp:effectExtent l="19050" t="0" r="9525" b="0"/>
            <wp:docPr id="2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2791" r="1399" b="4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8E9" w:rsidRPr="00D95EBA" w:rsidRDefault="00AB38E9" w:rsidP="00AB38E9">
      <w:pPr>
        <w:ind w:firstLine="567"/>
        <w:jc w:val="center"/>
        <w:rPr>
          <w:b/>
        </w:rPr>
      </w:pPr>
      <w:r w:rsidRPr="00D95EBA">
        <w:rPr>
          <w:b/>
        </w:rPr>
        <w:t>Рис. 11. Разъединитель наружной установки типа РЛНД–10</w:t>
      </w:r>
    </w:p>
    <w:p w:rsidR="00AB38E9" w:rsidRPr="00D95EBA" w:rsidRDefault="00AB38E9" w:rsidP="00AB38E9">
      <w:pPr>
        <w:ind w:hanging="142"/>
        <w:jc w:val="center"/>
      </w:pPr>
      <w:r w:rsidRPr="00D95EBA">
        <w:rPr>
          <w:i/>
          <w:iCs/>
        </w:rPr>
        <w:t>1</w:t>
      </w:r>
      <w:r w:rsidRPr="00D95EBA">
        <w:t xml:space="preserve"> и </w:t>
      </w:r>
      <w:r w:rsidRPr="00D95EBA">
        <w:rPr>
          <w:i/>
          <w:iCs/>
        </w:rPr>
        <w:t>3</w:t>
      </w:r>
      <w:r w:rsidRPr="00D95EBA">
        <w:t xml:space="preserve"> — опорно-изоляционные колонки; </w:t>
      </w:r>
      <w:r w:rsidRPr="00D95EBA">
        <w:rPr>
          <w:i/>
          <w:iCs/>
        </w:rPr>
        <w:t>2</w:t>
      </w:r>
      <w:r w:rsidRPr="00D95EBA">
        <w:t xml:space="preserve"> — главные ножи; </w:t>
      </w:r>
      <w:r w:rsidRPr="00D95EBA">
        <w:rPr>
          <w:i/>
          <w:iCs/>
        </w:rPr>
        <w:t>4</w:t>
      </w:r>
      <w:r w:rsidRPr="00D95EBA">
        <w:t xml:space="preserve"> — вал привода; </w:t>
      </w:r>
    </w:p>
    <w:p w:rsidR="00AB38E9" w:rsidRPr="00D95EBA" w:rsidRDefault="00AB38E9" w:rsidP="00AB38E9">
      <w:pPr>
        <w:ind w:hanging="142"/>
        <w:jc w:val="center"/>
      </w:pPr>
      <w:r w:rsidRPr="00D95EBA">
        <w:rPr>
          <w:i/>
          <w:iCs/>
        </w:rPr>
        <w:t>5</w:t>
      </w:r>
      <w:r w:rsidRPr="00D95EBA">
        <w:t xml:space="preserve"> — контактный вывод; </w:t>
      </w:r>
      <w:r w:rsidRPr="00D95EBA">
        <w:rPr>
          <w:i/>
          <w:iCs/>
        </w:rPr>
        <w:t>6</w:t>
      </w:r>
      <w:r w:rsidRPr="00D95EBA">
        <w:t xml:space="preserve"> — рама; </w:t>
      </w:r>
      <w:r w:rsidRPr="00D95EBA">
        <w:rPr>
          <w:i/>
          <w:iCs/>
        </w:rPr>
        <w:t>7</w:t>
      </w:r>
      <w:r w:rsidRPr="00D95EBA">
        <w:t> — тяга</w:t>
      </w:r>
    </w:p>
    <w:p w:rsidR="00AB38E9" w:rsidRPr="00D95EBA" w:rsidRDefault="00AB38E9" w:rsidP="00AB38E9">
      <w:pPr>
        <w:ind w:left="-1134"/>
        <w:jc w:val="center"/>
        <w:rPr>
          <w:sz w:val="28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spacing w:line="360" w:lineRule="auto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562600" cy="3267075"/>
            <wp:effectExtent l="19050" t="0" r="0" b="0"/>
            <wp:docPr id="26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8E9" w:rsidRPr="00D95EBA" w:rsidRDefault="00AB38E9" w:rsidP="00AB38E9">
      <w:pPr>
        <w:ind w:firstLine="567"/>
        <w:jc w:val="center"/>
        <w:rPr>
          <w:b/>
        </w:rPr>
      </w:pPr>
      <w:r w:rsidRPr="00D95EBA">
        <w:rPr>
          <w:b/>
        </w:rPr>
        <w:t>Рис. 12. Выключатель нагрузки ВНП</w:t>
      </w:r>
      <w:r w:rsidRPr="00D95EBA">
        <w:rPr>
          <w:b/>
          <w:color w:val="000000"/>
        </w:rPr>
        <w:t>–</w:t>
      </w:r>
      <w:r w:rsidRPr="00D95EBA">
        <w:rPr>
          <w:b/>
        </w:rPr>
        <w:t>16:</w:t>
      </w:r>
    </w:p>
    <w:p w:rsidR="00AB38E9" w:rsidRPr="00D95EBA" w:rsidRDefault="00AB38E9" w:rsidP="00AB38E9">
      <w:pPr>
        <w:ind w:right="-2"/>
        <w:jc w:val="center"/>
      </w:pPr>
      <w:r w:rsidRPr="00D95EBA">
        <w:rPr>
          <w:i/>
          <w:iCs/>
        </w:rPr>
        <w:t>1</w:t>
      </w:r>
      <w:r w:rsidRPr="00D95EBA">
        <w:rPr>
          <w:color w:val="000000"/>
        </w:rPr>
        <w:t> — </w:t>
      </w:r>
      <w:proofErr w:type="spellStart"/>
      <w:r w:rsidRPr="00D95EBA">
        <w:t>дугогасительный</w:t>
      </w:r>
      <w:proofErr w:type="spellEnd"/>
      <w:r w:rsidRPr="00D95EBA">
        <w:t xml:space="preserve"> нож; </w:t>
      </w:r>
      <w:r w:rsidRPr="00D95EBA">
        <w:rPr>
          <w:i/>
          <w:iCs/>
        </w:rPr>
        <w:t>2</w:t>
      </w:r>
      <w:r w:rsidRPr="00D95EBA">
        <w:rPr>
          <w:color w:val="000000"/>
        </w:rPr>
        <w:t> — </w:t>
      </w:r>
      <w:r w:rsidRPr="00D95EBA">
        <w:t xml:space="preserve">стальные пластины; </w:t>
      </w:r>
      <w:r w:rsidRPr="00D95EBA">
        <w:rPr>
          <w:i/>
          <w:iCs/>
        </w:rPr>
        <w:t>3</w:t>
      </w:r>
      <w:r w:rsidRPr="00D95EBA">
        <w:rPr>
          <w:color w:val="000000"/>
        </w:rPr>
        <w:t> — </w:t>
      </w:r>
      <w:r w:rsidRPr="00D95EBA">
        <w:t>предохранитель ПК;</w:t>
      </w:r>
    </w:p>
    <w:p w:rsidR="00AB38E9" w:rsidRPr="00D95EBA" w:rsidRDefault="00AB38E9" w:rsidP="00AB38E9">
      <w:pPr>
        <w:ind w:right="-2"/>
        <w:jc w:val="center"/>
      </w:pPr>
      <w:r w:rsidRPr="00D95EBA">
        <w:rPr>
          <w:i/>
          <w:iCs/>
        </w:rPr>
        <w:t>4</w:t>
      </w:r>
      <w:r w:rsidRPr="00D95EBA">
        <w:t xml:space="preserve"> и </w:t>
      </w:r>
      <w:r w:rsidRPr="00D95EBA">
        <w:rPr>
          <w:i/>
          <w:iCs/>
        </w:rPr>
        <w:t>6</w:t>
      </w:r>
      <w:r w:rsidRPr="00D95EBA">
        <w:rPr>
          <w:color w:val="000000"/>
        </w:rPr>
        <w:t> — </w:t>
      </w:r>
      <w:r w:rsidRPr="00D95EBA">
        <w:t xml:space="preserve">рабочие контакты; </w:t>
      </w:r>
      <w:r w:rsidRPr="00D95EBA">
        <w:rPr>
          <w:i/>
          <w:iCs/>
        </w:rPr>
        <w:t>5</w:t>
      </w:r>
      <w:r w:rsidRPr="00D95EBA">
        <w:rPr>
          <w:color w:val="000000"/>
        </w:rPr>
        <w:t> — </w:t>
      </w:r>
      <w:proofErr w:type="spellStart"/>
      <w:r w:rsidRPr="00D95EBA">
        <w:t>дугогасительная</w:t>
      </w:r>
      <w:proofErr w:type="spellEnd"/>
      <w:r w:rsidRPr="00D95EBA">
        <w:t xml:space="preserve"> камера; </w:t>
      </w:r>
      <w:r w:rsidRPr="00D95EBA">
        <w:rPr>
          <w:i/>
          <w:iCs/>
        </w:rPr>
        <w:t>7</w:t>
      </w:r>
      <w:r w:rsidRPr="00D95EBA">
        <w:rPr>
          <w:color w:val="000000"/>
        </w:rPr>
        <w:t> — </w:t>
      </w:r>
      <w:r w:rsidRPr="00D95EBA">
        <w:t xml:space="preserve">рама; </w:t>
      </w:r>
      <w:r w:rsidRPr="00D95EBA">
        <w:rPr>
          <w:i/>
          <w:iCs/>
        </w:rPr>
        <w:t>8</w:t>
      </w:r>
      <w:r w:rsidRPr="00D95EBA">
        <w:rPr>
          <w:color w:val="000000"/>
        </w:rPr>
        <w:t> — </w:t>
      </w:r>
      <w:r w:rsidRPr="00D95EBA">
        <w:t>вал;</w:t>
      </w:r>
    </w:p>
    <w:p w:rsidR="00AB38E9" w:rsidRPr="00D95EBA" w:rsidRDefault="00AB38E9" w:rsidP="00AB38E9">
      <w:pPr>
        <w:ind w:right="-2"/>
        <w:jc w:val="center"/>
      </w:pPr>
      <w:r w:rsidRPr="00D95EBA">
        <w:rPr>
          <w:i/>
          <w:iCs/>
        </w:rPr>
        <w:t>9</w:t>
      </w:r>
      <w:r w:rsidRPr="00D95EBA">
        <w:rPr>
          <w:color w:val="000000"/>
        </w:rPr>
        <w:t> — </w:t>
      </w:r>
      <w:r w:rsidRPr="00D95EBA">
        <w:t xml:space="preserve">отключающая пружина; </w:t>
      </w:r>
      <w:r w:rsidRPr="00D95EBA">
        <w:rPr>
          <w:i/>
          <w:iCs/>
        </w:rPr>
        <w:t>10</w:t>
      </w:r>
      <w:r w:rsidRPr="00D95EBA">
        <w:rPr>
          <w:color w:val="000000"/>
        </w:rPr>
        <w:t> — </w:t>
      </w:r>
      <w:r w:rsidRPr="00D95EBA">
        <w:t xml:space="preserve">буфер; </w:t>
      </w:r>
      <w:r w:rsidRPr="00D95EBA">
        <w:rPr>
          <w:i/>
          <w:iCs/>
        </w:rPr>
        <w:t>11</w:t>
      </w:r>
      <w:r w:rsidRPr="00D95EBA">
        <w:rPr>
          <w:color w:val="000000"/>
        </w:rPr>
        <w:t> — </w:t>
      </w:r>
      <w:r w:rsidRPr="00D95EBA">
        <w:t>приводной рычаг</w:t>
      </w: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Pr="00D95EBA" w:rsidRDefault="00A91B5D" w:rsidP="00AB38E9">
      <w:pPr>
        <w:shd w:val="clear" w:color="auto" w:fill="FFFFFF"/>
        <w:tabs>
          <w:tab w:val="left" w:pos="9356"/>
        </w:tabs>
        <w:ind w:firstLine="567"/>
        <w:jc w:val="center"/>
        <w:rPr>
          <w:b/>
        </w:rPr>
      </w:pPr>
      <w:r>
        <w:rPr>
          <w:b/>
          <w:noProof/>
        </w:rPr>
        <w:lastRenderedPageBreak/>
        <w:pict>
          <v:group id="Group 130" o:spid="_x0000_s1026" style="position:absolute;left:0;text-align:left;margin-left:-20.9pt;margin-top:-21.4pt;width:495.15pt;height:213.35pt;z-index:251663360" coordorigin="1283,706" coordsize="9903,42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31" o:spid="_x0000_s1027" type="#_x0000_t75" style="position:absolute;left:7583;top:1358;width:3603;height:206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ebxgHGAAAA2wAAAA8AAABkcnMvZG93bnJldi54bWxEj0FrwkAUhO+C/2F5gpdSN1aoJXWVaC2U&#10;WgU15PzMvibB7NuQ3Wr6791CweMwM98ws0VnanGh1lWWFYxHEQji3OqKCwXp8f3xBYTzyBpry6Tg&#10;lxws5v3eDGNtr7yny8EXIkDYxaig9L6JpXR5SQbdyDbEwfu2rUEfZFtI3eI1wE0tn6LoWRqsOCyU&#10;2NCqpPx8+DEK1l9ymeXb5G2TnpKHXX3KPqeJUWo46JJXEJ46fw//tz+0gukE/r6EHy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5vGAcYAAADbAAAADwAAAAAAAAAAAAAA&#10;AACfAgAAZHJzL2Rvd25yZXYueG1sUEsFBgAAAAAEAAQA9wAAAJIDAAAAAA==&#10;">
              <v:imagedata r:id="rId18" o:title=""/>
            </v:shape>
            <v:shape id="Picture 132" o:spid="_x0000_s1028" type="#_x0000_t75" style="position:absolute;left:1283;top:706;width:6629;height:426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lSXmbEAAAA2wAAAA8AAABkcnMvZG93bnJldi54bWxEj0FrwkAUhO+C/2F5ghfRTVvbSppVSkGo&#10;JzW199fsa5Im+zZkNzH+e1cQehxm5hsm2QymFj21rrSs4GERgSDOrC45V3D62s5XIJxH1lhbJgUX&#10;crBZj0cJxtqe+Uh96nMRIOxiVFB438RSuqwgg25hG+Lg/drWoA+yzaVu8RzgppaPUfQiDZYcFgps&#10;6KOgrEo7o6DC72P2Z8vV009jad/tnmeHdKfUdDK8v4HwNPj/8L39qRW8LuH2JfwAub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lSXmbEAAAA2wAAAA8AAAAAAAAAAAAAAAAA&#10;nwIAAGRycy9kb3ducmV2LnhtbFBLBQYAAAAABAAEAPcAAACQAwAAAAA=&#10;">
              <v:imagedata r:id="rId19" o:title=""/>
            </v:shape>
            <w10:wrap type="topAndBottom"/>
          </v:group>
        </w:pict>
      </w:r>
      <w:r w:rsidR="00AB38E9" w:rsidRPr="00D95EBA">
        <w:rPr>
          <w:b/>
        </w:rPr>
        <w:t xml:space="preserve">Рис. 13. </w:t>
      </w:r>
      <w:proofErr w:type="spellStart"/>
      <w:r w:rsidR="00AB38E9" w:rsidRPr="00D95EBA">
        <w:rPr>
          <w:b/>
        </w:rPr>
        <w:t>Дугогасительная</w:t>
      </w:r>
      <w:proofErr w:type="spellEnd"/>
      <w:r w:rsidR="00AB38E9" w:rsidRPr="00D95EBA">
        <w:rPr>
          <w:b/>
        </w:rPr>
        <w:t xml:space="preserve"> камера выключателя нагрузки ВНП</w:t>
      </w:r>
      <w:r w:rsidR="00AB38E9" w:rsidRPr="00D95EBA">
        <w:rPr>
          <w:b/>
          <w:color w:val="000000"/>
        </w:rPr>
        <w:t>–</w:t>
      </w:r>
      <w:r w:rsidR="00AB38E9" w:rsidRPr="00D95EBA">
        <w:rPr>
          <w:b/>
        </w:rPr>
        <w:t>16:</w:t>
      </w:r>
    </w:p>
    <w:p w:rsidR="00AB38E9" w:rsidRPr="00D95EBA" w:rsidRDefault="00AB38E9" w:rsidP="00AB38E9">
      <w:pPr>
        <w:ind w:left="567" w:right="-273"/>
        <w:jc w:val="center"/>
      </w:pPr>
      <w:r w:rsidRPr="00D95EBA">
        <w:rPr>
          <w:i/>
          <w:iCs/>
        </w:rPr>
        <w:t>1</w:t>
      </w:r>
      <w:r w:rsidRPr="00D95EBA">
        <w:t xml:space="preserve"> — щеки </w:t>
      </w:r>
      <w:proofErr w:type="spellStart"/>
      <w:r w:rsidRPr="00D95EBA">
        <w:t>гасительной</w:t>
      </w:r>
      <w:proofErr w:type="spellEnd"/>
      <w:r w:rsidRPr="00D95EBA">
        <w:t xml:space="preserve"> камеры; </w:t>
      </w:r>
      <w:r w:rsidRPr="00D95EBA">
        <w:rPr>
          <w:i/>
          <w:iCs/>
        </w:rPr>
        <w:t>2 </w:t>
      </w:r>
      <w:r w:rsidRPr="00D95EBA">
        <w:t xml:space="preserve">— контактный нож; </w:t>
      </w:r>
      <w:r w:rsidRPr="00D95EBA">
        <w:rPr>
          <w:i/>
          <w:iCs/>
        </w:rPr>
        <w:t>3 </w:t>
      </w:r>
      <w:r w:rsidRPr="00D95EBA">
        <w:t xml:space="preserve">—вкладыш; </w:t>
      </w:r>
      <w:r w:rsidRPr="00D95EBA">
        <w:rPr>
          <w:i/>
          <w:iCs/>
        </w:rPr>
        <w:t>4</w:t>
      </w:r>
      <w:r w:rsidRPr="00D95EBA">
        <w:t> — неподвижный рабо</w:t>
      </w:r>
      <w:r w:rsidRPr="00D95EBA">
        <w:softHyphen/>
        <w:t xml:space="preserve">чий контакт; </w:t>
      </w:r>
      <w:r w:rsidRPr="00D95EBA">
        <w:rPr>
          <w:i/>
          <w:iCs/>
        </w:rPr>
        <w:t>5</w:t>
      </w:r>
      <w:r w:rsidRPr="00D95EBA">
        <w:t xml:space="preserve"> — неподвижный </w:t>
      </w:r>
      <w:proofErr w:type="spellStart"/>
      <w:r w:rsidRPr="00D95EBA">
        <w:t>дугогасительный</w:t>
      </w:r>
      <w:proofErr w:type="spellEnd"/>
      <w:r w:rsidRPr="00D95EBA">
        <w:t xml:space="preserve"> контакт; </w:t>
      </w:r>
      <w:r w:rsidRPr="00D95EBA">
        <w:rPr>
          <w:i/>
          <w:iCs/>
        </w:rPr>
        <w:t>6</w:t>
      </w:r>
      <w:r w:rsidRPr="00D95EBA">
        <w:t> — дуговой паз</w:t>
      </w: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p w:rsidR="00AB38E9" w:rsidRPr="00DB4221" w:rsidRDefault="00AB38E9" w:rsidP="00AB38E9">
      <w:pPr>
        <w:ind w:left="-113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Выключатели вакуумные типа ВБЭ-10-31,5</w:t>
      </w:r>
      <w:r w:rsidRPr="00FB3F79">
        <w:rPr>
          <w:sz w:val="24"/>
          <w:szCs w:val="24"/>
        </w:rPr>
        <w:t>/</w:t>
      </w:r>
      <w:r>
        <w:rPr>
          <w:sz w:val="24"/>
          <w:szCs w:val="24"/>
        </w:rPr>
        <w:t>2000-3150</w:t>
      </w:r>
    </w:p>
    <w:p w:rsidR="00AB38E9" w:rsidRDefault="00AB38E9" w:rsidP="00AB38E9">
      <w:pPr>
        <w:ind w:left="-1134"/>
        <w:jc w:val="center"/>
        <w:rPr>
          <w:sz w:val="24"/>
          <w:szCs w:val="24"/>
        </w:rPr>
      </w:pPr>
      <w:r>
        <w:rPr>
          <w:sz w:val="24"/>
          <w:szCs w:val="24"/>
        </w:rPr>
        <w:t>Основные технические данные</w:t>
      </w:r>
    </w:p>
    <w:tbl>
      <w:tblPr>
        <w:tblStyle w:val="a3"/>
        <w:tblW w:w="11023" w:type="dxa"/>
        <w:tblInd w:w="-1134" w:type="dxa"/>
        <w:tblLook w:val="04A0"/>
      </w:tblPr>
      <w:tblGrid>
        <w:gridCol w:w="6487"/>
        <w:gridCol w:w="4536"/>
      </w:tblGrid>
      <w:tr w:rsidR="00AB38E9" w:rsidTr="003B1B1E">
        <w:tc>
          <w:tcPr>
            <w:tcW w:w="648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Параметры</w:t>
            </w:r>
          </w:p>
        </w:tc>
        <w:tc>
          <w:tcPr>
            <w:tcW w:w="4536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Значения</w:t>
            </w:r>
          </w:p>
        </w:tc>
      </w:tr>
      <w:tr w:rsidR="00AB38E9" w:rsidTr="003B1B1E">
        <w:tc>
          <w:tcPr>
            <w:tcW w:w="648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B38E9" w:rsidTr="003B1B1E">
        <w:trPr>
          <w:trHeight w:val="11987"/>
        </w:trPr>
        <w:tc>
          <w:tcPr>
            <w:tcW w:w="6487" w:type="dxa"/>
          </w:tcPr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Номинальное напряжение, кВ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Наибольшее рабочее напряжение, кВ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ток, А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ток отключения, кА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Собственное время включения, мс, не более: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Собственное время отключения, мс, не более: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Сквозной ток короткого замыкания: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ток электродинамической стойкости, кА;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ток термической стойкости, кА;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время протекания тока термической стойкости,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Токи потребления электромагнита включения при номинальном напряжении: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- 220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 xml:space="preserve"> переменного тока, А, не более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- 220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 xml:space="preserve"> постоянного тока, А, не более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- 110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 xml:space="preserve"> постоянного тока, А, не более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Токи потребления электромагнита отключения при номинальном напряжении: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- 220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 xml:space="preserve"> переменного тока, А, не более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- 220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 xml:space="preserve"> постоянного тока, А, не более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- 110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 xml:space="preserve"> постоянного тока, А, не более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Расцепитель</w:t>
            </w:r>
            <w:proofErr w:type="spellEnd"/>
            <w:r>
              <w:rPr>
                <w:sz w:val="24"/>
                <w:szCs w:val="24"/>
              </w:rPr>
              <w:t xml:space="preserve"> минимального напряжения: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номинально напряжение,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напряжение срабатывания,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напряжение возврата,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выдержка времени срабатывания про полном снятии напряжения (в зависимости от величины подключенной емкости батареи, входящей в состав выключателя),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отклонение времени срабатывания относительно среднего значения при полном снятии напряжения,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, не более: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потребление мощности при подтянутом якоре и при номинальном напряжении, ВА, не более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Расцепитель</w:t>
            </w:r>
            <w:proofErr w:type="spellEnd"/>
            <w:r>
              <w:rPr>
                <w:sz w:val="24"/>
                <w:szCs w:val="24"/>
              </w:rPr>
              <w:t xml:space="preserve"> с питанием от независимого источника: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номинальное напряжение питания постоянного тока,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ток потребления при номинальном напряжении, А, не более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Расцепитель</w:t>
            </w:r>
            <w:proofErr w:type="spellEnd"/>
            <w:r>
              <w:rPr>
                <w:sz w:val="24"/>
                <w:szCs w:val="24"/>
              </w:rPr>
              <w:t xml:space="preserve"> максимального тока: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ток срабатывания, А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потребление мощности при неподтянутом якоре, ВА, не более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Масса выключателей должна быть не более:</w:t>
            </w: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стационарного исполнения, </w:t>
            </w:r>
            <w:proofErr w:type="gramStart"/>
            <w:r>
              <w:rPr>
                <w:sz w:val="24"/>
                <w:szCs w:val="24"/>
              </w:rPr>
              <w:t>кг</w:t>
            </w:r>
            <w:proofErr w:type="gramEnd"/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выкатного</w:t>
            </w:r>
            <w:proofErr w:type="spellEnd"/>
            <w:r>
              <w:rPr>
                <w:sz w:val="24"/>
                <w:szCs w:val="24"/>
              </w:rPr>
              <w:t xml:space="preserve"> исполнения, </w:t>
            </w:r>
            <w:proofErr w:type="gramStart"/>
            <w:r>
              <w:rPr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4536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2000,2500,3150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31,5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25-30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31,5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100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 xml:space="preserve"> переменного тока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0,35 до 0,5 номинального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0,85 номинального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 с или 1,6 с или 2,4 с или 3,2 с или 4 с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±0,3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или 5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</w:tbl>
    <w:p w:rsidR="00AB38E9" w:rsidRPr="00BD50DB" w:rsidRDefault="00AB38E9" w:rsidP="00AB38E9">
      <w:pPr>
        <w:jc w:val="center"/>
        <w:rPr>
          <w:sz w:val="28"/>
          <w:szCs w:val="24"/>
        </w:rPr>
      </w:pPr>
      <w:r w:rsidRPr="00BD50DB">
        <w:rPr>
          <w:sz w:val="28"/>
          <w:szCs w:val="24"/>
        </w:rPr>
        <w:lastRenderedPageBreak/>
        <w:t xml:space="preserve">Вакуумные выключатели серии </w:t>
      </w:r>
      <w:r w:rsidRPr="00BD50DB">
        <w:rPr>
          <w:sz w:val="28"/>
          <w:szCs w:val="24"/>
          <w:lang w:val="en-US"/>
        </w:rPr>
        <w:t>BB</w:t>
      </w:r>
      <w:r w:rsidRPr="00BD50DB">
        <w:rPr>
          <w:sz w:val="28"/>
          <w:szCs w:val="24"/>
        </w:rPr>
        <w:t>/</w:t>
      </w:r>
      <w:r w:rsidRPr="00BD50DB">
        <w:rPr>
          <w:sz w:val="28"/>
          <w:szCs w:val="24"/>
          <w:lang w:val="en-US"/>
        </w:rPr>
        <w:t>TEL</w:t>
      </w:r>
      <w:r w:rsidRPr="00BD50DB">
        <w:rPr>
          <w:sz w:val="28"/>
          <w:szCs w:val="24"/>
        </w:rPr>
        <w:t xml:space="preserve"> «Таврида электрик» (РФ)</w:t>
      </w:r>
    </w:p>
    <w:tbl>
      <w:tblPr>
        <w:tblStyle w:val="a3"/>
        <w:tblW w:w="0" w:type="auto"/>
        <w:tblInd w:w="-1026" w:type="dxa"/>
        <w:tblLook w:val="04A0"/>
      </w:tblPr>
      <w:tblGrid>
        <w:gridCol w:w="4536"/>
        <w:gridCol w:w="2127"/>
        <w:gridCol w:w="1984"/>
        <w:gridCol w:w="1950"/>
      </w:tblGrid>
      <w:tr w:rsidR="00AB38E9" w:rsidRPr="00BD50DB" w:rsidTr="003B1B1E">
        <w:tc>
          <w:tcPr>
            <w:tcW w:w="4536" w:type="dxa"/>
          </w:tcPr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Параметры</w:t>
            </w:r>
          </w:p>
        </w:tc>
        <w:tc>
          <w:tcPr>
            <w:tcW w:w="2127" w:type="dxa"/>
          </w:tcPr>
          <w:p w:rsidR="00AB38E9" w:rsidRPr="00BD50DB" w:rsidRDefault="00AB38E9" w:rsidP="003B1B1E">
            <w:pPr>
              <w:jc w:val="center"/>
              <w:rPr>
                <w:sz w:val="28"/>
                <w:szCs w:val="24"/>
                <w:lang w:val="en-US"/>
              </w:rPr>
            </w:pPr>
            <w:r w:rsidRPr="00BD50DB">
              <w:rPr>
                <w:sz w:val="28"/>
                <w:szCs w:val="24"/>
                <w:lang w:val="en-US"/>
              </w:rPr>
              <w:t>BB</w:t>
            </w:r>
            <w:r w:rsidRPr="00BD50DB">
              <w:rPr>
                <w:sz w:val="28"/>
                <w:szCs w:val="24"/>
              </w:rPr>
              <w:t>/</w:t>
            </w:r>
            <w:r w:rsidRPr="00BD50DB">
              <w:rPr>
                <w:sz w:val="28"/>
                <w:szCs w:val="24"/>
                <w:lang w:val="en-US"/>
              </w:rPr>
              <w:t>TEL</w:t>
            </w:r>
            <w:r w:rsidRPr="00BD50DB">
              <w:rPr>
                <w:sz w:val="28"/>
                <w:szCs w:val="24"/>
              </w:rPr>
              <w:t>-10-20</w:t>
            </w:r>
            <w:r w:rsidRPr="00BD50DB">
              <w:rPr>
                <w:sz w:val="28"/>
                <w:szCs w:val="24"/>
                <w:lang w:val="en-US"/>
              </w:rPr>
              <w:t>/630</w:t>
            </w:r>
          </w:p>
        </w:tc>
        <w:tc>
          <w:tcPr>
            <w:tcW w:w="1984" w:type="dxa"/>
          </w:tcPr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  <w:lang w:val="en-US"/>
              </w:rPr>
              <w:t>BB</w:t>
            </w:r>
            <w:r w:rsidRPr="00BD50DB">
              <w:rPr>
                <w:sz w:val="28"/>
                <w:szCs w:val="24"/>
              </w:rPr>
              <w:t>/</w:t>
            </w:r>
            <w:r w:rsidRPr="00BD50DB">
              <w:rPr>
                <w:sz w:val="28"/>
                <w:szCs w:val="24"/>
                <w:lang w:val="en-US"/>
              </w:rPr>
              <w:t>TEL-10-20/1000</w:t>
            </w:r>
          </w:p>
        </w:tc>
        <w:tc>
          <w:tcPr>
            <w:tcW w:w="1950" w:type="dxa"/>
          </w:tcPr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  <w:lang w:val="en-US"/>
              </w:rPr>
              <w:t>BB</w:t>
            </w:r>
            <w:r w:rsidRPr="00BD50DB">
              <w:rPr>
                <w:sz w:val="28"/>
                <w:szCs w:val="24"/>
              </w:rPr>
              <w:t>/</w:t>
            </w:r>
            <w:r w:rsidRPr="00BD50DB">
              <w:rPr>
                <w:sz w:val="28"/>
                <w:szCs w:val="24"/>
                <w:lang w:val="en-US"/>
              </w:rPr>
              <w:t>TEL-10-20/1600</w:t>
            </w:r>
          </w:p>
        </w:tc>
      </w:tr>
      <w:tr w:rsidR="00AB38E9" w:rsidRPr="00BD50DB" w:rsidTr="003B1B1E">
        <w:trPr>
          <w:trHeight w:val="5571"/>
        </w:trPr>
        <w:tc>
          <w:tcPr>
            <w:tcW w:w="4536" w:type="dxa"/>
          </w:tcPr>
          <w:p w:rsidR="00AB38E9" w:rsidRPr="00BD50DB" w:rsidRDefault="00AB38E9" w:rsidP="003B1B1E">
            <w:pPr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Номинальное напряжение, кВ</w:t>
            </w:r>
          </w:p>
          <w:p w:rsidR="00AB38E9" w:rsidRPr="00BD50DB" w:rsidRDefault="00AB38E9" w:rsidP="003B1B1E">
            <w:pPr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Номинальный ток, А</w:t>
            </w:r>
          </w:p>
          <w:p w:rsidR="00AB38E9" w:rsidRPr="00BD50DB" w:rsidRDefault="00AB38E9" w:rsidP="003B1B1E">
            <w:pPr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Номинальный ток отключения, кА</w:t>
            </w:r>
          </w:p>
          <w:p w:rsidR="00AB38E9" w:rsidRPr="00BD50DB" w:rsidRDefault="00AB38E9" w:rsidP="003B1B1E">
            <w:pPr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Время отключения собственное, мс, не более</w:t>
            </w:r>
          </w:p>
          <w:p w:rsidR="00AB38E9" w:rsidRPr="00BD50DB" w:rsidRDefault="00AB38E9" w:rsidP="003B1B1E">
            <w:pPr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Время включения собственное, мс, не более</w:t>
            </w:r>
          </w:p>
          <w:p w:rsidR="00AB38E9" w:rsidRPr="00BD50DB" w:rsidRDefault="00AB38E9" w:rsidP="003B1B1E">
            <w:pPr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 xml:space="preserve">Ресурс по коммутационной стойкости, операции </w:t>
            </w:r>
            <w:proofErr w:type="gramStart"/>
            <w:r w:rsidRPr="00BD50DB">
              <w:rPr>
                <w:sz w:val="28"/>
                <w:szCs w:val="24"/>
              </w:rPr>
              <w:t>В-О</w:t>
            </w:r>
            <w:proofErr w:type="gramEnd"/>
            <w:r w:rsidRPr="00BD50DB">
              <w:rPr>
                <w:sz w:val="28"/>
                <w:szCs w:val="24"/>
              </w:rPr>
              <w:t>:</w:t>
            </w:r>
          </w:p>
          <w:p w:rsidR="00AB38E9" w:rsidRPr="00BD50DB" w:rsidRDefault="00AB38E9" w:rsidP="003B1B1E">
            <w:pPr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-при номинальном токе</w:t>
            </w:r>
          </w:p>
          <w:p w:rsidR="00AB38E9" w:rsidRPr="00BD50DB" w:rsidRDefault="00AB38E9" w:rsidP="003B1B1E">
            <w:pPr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-при номинальном токе отключения</w:t>
            </w:r>
          </w:p>
          <w:p w:rsidR="00AB38E9" w:rsidRPr="00BD50DB" w:rsidRDefault="00AB38E9" w:rsidP="003B1B1E">
            <w:pPr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 xml:space="preserve">Ресурс по механической стойкости, операций </w:t>
            </w:r>
            <w:proofErr w:type="gramStart"/>
            <w:r w:rsidRPr="00BD50DB">
              <w:rPr>
                <w:sz w:val="28"/>
                <w:szCs w:val="24"/>
              </w:rPr>
              <w:t>В-О</w:t>
            </w:r>
            <w:proofErr w:type="gramEnd"/>
          </w:p>
          <w:p w:rsidR="00AB38E9" w:rsidRPr="00BD50DB" w:rsidRDefault="00AB38E9" w:rsidP="003B1B1E">
            <w:pPr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Стойкость к механическим воздействиям, гр.</w:t>
            </w:r>
          </w:p>
          <w:p w:rsidR="00AB38E9" w:rsidRPr="00BD50DB" w:rsidRDefault="00AB38E9" w:rsidP="003B1B1E">
            <w:pPr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По ГОСТ 17516.1-90</w:t>
            </w:r>
          </w:p>
          <w:p w:rsidR="00AB38E9" w:rsidRPr="00BD50DB" w:rsidRDefault="00AB38E9" w:rsidP="003B1B1E">
            <w:pPr>
              <w:rPr>
                <w:sz w:val="28"/>
                <w:szCs w:val="24"/>
              </w:rPr>
            </w:pPr>
            <w:proofErr w:type="spellStart"/>
            <w:r w:rsidRPr="00BD50DB">
              <w:rPr>
                <w:sz w:val="28"/>
                <w:szCs w:val="24"/>
              </w:rPr>
              <w:t>Межполюсное</w:t>
            </w:r>
            <w:proofErr w:type="spellEnd"/>
            <w:r w:rsidRPr="00BD50DB">
              <w:rPr>
                <w:sz w:val="28"/>
                <w:szCs w:val="24"/>
              </w:rPr>
              <w:t xml:space="preserve"> расстояние, </w:t>
            </w:r>
            <w:proofErr w:type="gramStart"/>
            <w:r w:rsidRPr="00BD50DB">
              <w:rPr>
                <w:sz w:val="28"/>
                <w:szCs w:val="24"/>
              </w:rPr>
              <w:t>мм</w:t>
            </w:r>
            <w:proofErr w:type="gramEnd"/>
          </w:p>
          <w:p w:rsidR="00AB38E9" w:rsidRPr="00BD50DB" w:rsidRDefault="00AB38E9" w:rsidP="003B1B1E">
            <w:pPr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 xml:space="preserve">Масса, </w:t>
            </w:r>
            <w:proofErr w:type="gramStart"/>
            <w:r w:rsidRPr="00BD50DB">
              <w:rPr>
                <w:sz w:val="28"/>
                <w:szCs w:val="24"/>
              </w:rPr>
              <w:t>кг</w:t>
            </w:r>
            <w:proofErr w:type="gramEnd"/>
          </w:p>
          <w:p w:rsidR="00AB38E9" w:rsidRPr="00BD50DB" w:rsidRDefault="00AB38E9" w:rsidP="003B1B1E">
            <w:pPr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Срок службы без ремонта, лет</w:t>
            </w:r>
          </w:p>
        </w:tc>
        <w:tc>
          <w:tcPr>
            <w:tcW w:w="2127" w:type="dxa"/>
          </w:tcPr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10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630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2,5; 20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15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70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50000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100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50000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М</w:t>
            </w:r>
            <w:proofErr w:type="gramStart"/>
            <w:r w:rsidRPr="00BD50DB">
              <w:rPr>
                <w:sz w:val="28"/>
                <w:szCs w:val="24"/>
              </w:rPr>
              <w:t>6</w:t>
            </w:r>
            <w:proofErr w:type="gramEnd"/>
            <w:r w:rsidRPr="00BD50DB">
              <w:rPr>
                <w:sz w:val="28"/>
                <w:szCs w:val="24"/>
              </w:rPr>
              <w:t>, М7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200, 250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32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25</w:t>
            </w:r>
          </w:p>
        </w:tc>
        <w:tc>
          <w:tcPr>
            <w:tcW w:w="1984" w:type="dxa"/>
          </w:tcPr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10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1000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12,5; 20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15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70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50000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100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50000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М</w:t>
            </w:r>
            <w:proofErr w:type="gramStart"/>
            <w:r w:rsidRPr="00BD50DB">
              <w:rPr>
                <w:sz w:val="28"/>
                <w:szCs w:val="24"/>
              </w:rPr>
              <w:t>6</w:t>
            </w:r>
            <w:proofErr w:type="gramEnd"/>
            <w:r w:rsidRPr="00BD50DB">
              <w:rPr>
                <w:sz w:val="28"/>
                <w:szCs w:val="24"/>
              </w:rPr>
              <w:t>, М7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200, 250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35,5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25</w:t>
            </w:r>
          </w:p>
        </w:tc>
        <w:tc>
          <w:tcPr>
            <w:tcW w:w="1950" w:type="dxa"/>
          </w:tcPr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10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1600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20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15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70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30000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10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30000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М</w:t>
            </w:r>
            <w:proofErr w:type="gramStart"/>
            <w:r w:rsidRPr="00BD50DB">
              <w:rPr>
                <w:sz w:val="28"/>
                <w:szCs w:val="24"/>
              </w:rPr>
              <w:t>6</w:t>
            </w:r>
            <w:proofErr w:type="gramEnd"/>
            <w:r w:rsidRPr="00BD50DB">
              <w:rPr>
                <w:sz w:val="28"/>
                <w:szCs w:val="24"/>
              </w:rPr>
              <w:t>, М7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200, 250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60</w:t>
            </w:r>
          </w:p>
          <w:p w:rsidR="00AB38E9" w:rsidRPr="00BD50DB" w:rsidRDefault="00AB38E9" w:rsidP="003B1B1E">
            <w:pPr>
              <w:jc w:val="center"/>
              <w:rPr>
                <w:sz w:val="28"/>
                <w:szCs w:val="24"/>
              </w:rPr>
            </w:pPr>
            <w:r w:rsidRPr="00BD50DB">
              <w:rPr>
                <w:sz w:val="28"/>
                <w:szCs w:val="24"/>
              </w:rPr>
              <w:t>25</w:t>
            </w:r>
          </w:p>
        </w:tc>
      </w:tr>
    </w:tbl>
    <w:p w:rsidR="00AB38E9" w:rsidRDefault="00AB38E9" w:rsidP="00AB38E9">
      <w:pPr>
        <w:ind w:left="-1134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8"/>
          <w:szCs w:val="24"/>
        </w:rPr>
      </w:pPr>
    </w:p>
    <w:p w:rsidR="00AB38E9" w:rsidRDefault="00AB38E9" w:rsidP="00AB38E9">
      <w:pPr>
        <w:ind w:left="-1134"/>
        <w:jc w:val="center"/>
        <w:rPr>
          <w:sz w:val="28"/>
          <w:szCs w:val="24"/>
        </w:rPr>
      </w:pPr>
    </w:p>
    <w:p w:rsidR="00AB38E9" w:rsidRPr="00C85773" w:rsidRDefault="00AB38E9" w:rsidP="00AB38E9">
      <w:pPr>
        <w:ind w:left="-1134"/>
        <w:jc w:val="center"/>
        <w:rPr>
          <w:sz w:val="28"/>
          <w:szCs w:val="24"/>
        </w:rPr>
      </w:pPr>
      <w:r w:rsidRPr="00C85773">
        <w:rPr>
          <w:sz w:val="28"/>
          <w:szCs w:val="24"/>
        </w:rPr>
        <w:t>Разъединители внутренне установки</w:t>
      </w:r>
    </w:p>
    <w:tbl>
      <w:tblPr>
        <w:tblStyle w:val="a3"/>
        <w:tblW w:w="10740" w:type="dxa"/>
        <w:tblInd w:w="-1134" w:type="dxa"/>
        <w:tblLook w:val="04A0"/>
      </w:tblPr>
      <w:tblGrid>
        <w:gridCol w:w="3794"/>
        <w:gridCol w:w="2268"/>
        <w:gridCol w:w="2268"/>
        <w:gridCol w:w="2410"/>
      </w:tblGrid>
      <w:tr w:rsidR="00AB38E9" w:rsidTr="003B1B1E">
        <w:tc>
          <w:tcPr>
            <w:tcW w:w="3794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Параметры</w:t>
            </w:r>
          </w:p>
        </w:tc>
        <w:tc>
          <w:tcPr>
            <w:tcW w:w="2268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РВЗ-10/400МУХЛ2</w:t>
            </w:r>
          </w:p>
        </w:tc>
        <w:tc>
          <w:tcPr>
            <w:tcW w:w="2268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РВЗ-10/630МУХЛ2</w:t>
            </w:r>
          </w:p>
        </w:tc>
        <w:tc>
          <w:tcPr>
            <w:tcW w:w="2410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РВЗ-10/1000МУХЛ2</w:t>
            </w:r>
          </w:p>
        </w:tc>
      </w:tr>
      <w:tr w:rsidR="00AB38E9" w:rsidTr="003B1B1E">
        <w:tc>
          <w:tcPr>
            <w:tcW w:w="3794" w:type="dxa"/>
          </w:tcPr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Номинальное напряжение (соответствующее наибольшему рабочему напряжению), кВ</w:t>
            </w:r>
          </w:p>
        </w:tc>
        <w:tc>
          <w:tcPr>
            <w:tcW w:w="2268" w:type="dxa"/>
          </w:tcPr>
          <w:p w:rsidR="00AB38E9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10 (12)</w:t>
            </w:r>
          </w:p>
        </w:tc>
        <w:tc>
          <w:tcPr>
            <w:tcW w:w="2268" w:type="dxa"/>
          </w:tcPr>
          <w:p w:rsidR="00AB38E9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10 (12)</w:t>
            </w:r>
          </w:p>
        </w:tc>
        <w:tc>
          <w:tcPr>
            <w:tcW w:w="2410" w:type="dxa"/>
          </w:tcPr>
          <w:p w:rsidR="00AB38E9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10 (12)</w:t>
            </w:r>
          </w:p>
        </w:tc>
      </w:tr>
      <w:tr w:rsidR="00AB38E9" w:rsidTr="003B1B1E">
        <w:tc>
          <w:tcPr>
            <w:tcW w:w="3794" w:type="dxa"/>
          </w:tcPr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Номинальный ток, А</w:t>
            </w:r>
          </w:p>
        </w:tc>
        <w:tc>
          <w:tcPr>
            <w:tcW w:w="2268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400</w:t>
            </w:r>
          </w:p>
        </w:tc>
        <w:tc>
          <w:tcPr>
            <w:tcW w:w="2268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630</w:t>
            </w:r>
          </w:p>
        </w:tc>
        <w:tc>
          <w:tcPr>
            <w:tcW w:w="2410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1000</w:t>
            </w:r>
          </w:p>
        </w:tc>
      </w:tr>
      <w:tr w:rsidR="00AB38E9" w:rsidTr="003B1B1E">
        <w:tc>
          <w:tcPr>
            <w:tcW w:w="3794" w:type="dxa"/>
          </w:tcPr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Ток термической стойкости, кА</w:t>
            </w:r>
          </w:p>
        </w:tc>
        <w:tc>
          <w:tcPr>
            <w:tcW w:w="2268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16</w:t>
            </w:r>
          </w:p>
        </w:tc>
        <w:tc>
          <w:tcPr>
            <w:tcW w:w="2268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20</w:t>
            </w:r>
          </w:p>
        </w:tc>
        <w:tc>
          <w:tcPr>
            <w:tcW w:w="2410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31,5</w:t>
            </w:r>
          </w:p>
        </w:tc>
      </w:tr>
      <w:tr w:rsidR="00AB38E9" w:rsidTr="003B1B1E">
        <w:tc>
          <w:tcPr>
            <w:tcW w:w="3794" w:type="dxa"/>
          </w:tcPr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Ток электродинамической стойкости, кА</w:t>
            </w:r>
          </w:p>
        </w:tc>
        <w:tc>
          <w:tcPr>
            <w:tcW w:w="2268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40</w:t>
            </w:r>
          </w:p>
        </w:tc>
        <w:tc>
          <w:tcPr>
            <w:tcW w:w="2268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50</w:t>
            </w:r>
          </w:p>
        </w:tc>
        <w:tc>
          <w:tcPr>
            <w:tcW w:w="2410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80</w:t>
            </w:r>
          </w:p>
        </w:tc>
      </w:tr>
      <w:tr w:rsidR="00AB38E9" w:rsidTr="003B1B1E">
        <w:tc>
          <w:tcPr>
            <w:tcW w:w="3794" w:type="dxa"/>
          </w:tcPr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lastRenderedPageBreak/>
              <w:t>Время протекания тока термической стойкости:</w:t>
            </w:r>
          </w:p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 xml:space="preserve">- для главных ножей, </w:t>
            </w:r>
            <w:proofErr w:type="gramStart"/>
            <w:r w:rsidRPr="00C85773">
              <w:rPr>
                <w:sz w:val="28"/>
                <w:szCs w:val="24"/>
              </w:rPr>
              <w:t>с</w:t>
            </w:r>
            <w:proofErr w:type="gramEnd"/>
            <w:r w:rsidRPr="00C85773">
              <w:rPr>
                <w:sz w:val="28"/>
                <w:szCs w:val="24"/>
              </w:rPr>
              <w:t>;</w:t>
            </w:r>
          </w:p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 xml:space="preserve">- для </w:t>
            </w:r>
            <w:proofErr w:type="spellStart"/>
            <w:r w:rsidRPr="00C85773">
              <w:rPr>
                <w:sz w:val="28"/>
                <w:szCs w:val="24"/>
              </w:rPr>
              <w:t>заземлителей</w:t>
            </w:r>
            <w:proofErr w:type="spellEnd"/>
            <w:r w:rsidRPr="00C85773">
              <w:rPr>
                <w:sz w:val="28"/>
                <w:szCs w:val="24"/>
              </w:rPr>
              <w:t>, с</w:t>
            </w:r>
            <w:proofErr w:type="gramStart"/>
            <w:r w:rsidRPr="00C85773">
              <w:rPr>
                <w:sz w:val="28"/>
                <w:szCs w:val="24"/>
              </w:rPr>
              <w:t xml:space="preserve"> ;</w:t>
            </w:r>
            <w:proofErr w:type="gramEnd"/>
          </w:p>
        </w:tc>
        <w:tc>
          <w:tcPr>
            <w:tcW w:w="2268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3</w:t>
            </w:r>
          </w:p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1</w:t>
            </w:r>
          </w:p>
        </w:tc>
        <w:tc>
          <w:tcPr>
            <w:tcW w:w="2268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3</w:t>
            </w:r>
          </w:p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1</w:t>
            </w:r>
          </w:p>
        </w:tc>
        <w:tc>
          <w:tcPr>
            <w:tcW w:w="2410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</w:p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3</w:t>
            </w:r>
          </w:p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1</w:t>
            </w:r>
          </w:p>
        </w:tc>
      </w:tr>
      <w:tr w:rsidR="00AB38E9" w:rsidTr="003B1B1E">
        <w:tc>
          <w:tcPr>
            <w:tcW w:w="3794" w:type="dxa"/>
          </w:tcPr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 xml:space="preserve">Масса, </w:t>
            </w:r>
            <w:proofErr w:type="gramStart"/>
            <w:r w:rsidRPr="00C85773">
              <w:rPr>
                <w:sz w:val="28"/>
                <w:szCs w:val="24"/>
              </w:rPr>
              <w:t>кг</w:t>
            </w:r>
            <w:proofErr w:type="gramEnd"/>
          </w:p>
        </w:tc>
        <w:tc>
          <w:tcPr>
            <w:tcW w:w="2268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36</w:t>
            </w:r>
          </w:p>
        </w:tc>
        <w:tc>
          <w:tcPr>
            <w:tcW w:w="2268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38</w:t>
            </w:r>
          </w:p>
        </w:tc>
        <w:tc>
          <w:tcPr>
            <w:tcW w:w="2410" w:type="dxa"/>
          </w:tcPr>
          <w:p w:rsidR="00AB38E9" w:rsidRPr="00C85773" w:rsidRDefault="00AB38E9" w:rsidP="003B1B1E">
            <w:pPr>
              <w:jc w:val="center"/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70</w:t>
            </w:r>
          </w:p>
        </w:tc>
      </w:tr>
      <w:tr w:rsidR="00AB38E9" w:rsidTr="003B1B1E">
        <w:tc>
          <w:tcPr>
            <w:tcW w:w="3794" w:type="dxa"/>
          </w:tcPr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 xml:space="preserve">Габаритные размеры, </w:t>
            </w:r>
            <w:proofErr w:type="gramStart"/>
            <w:r w:rsidRPr="00C85773">
              <w:rPr>
                <w:sz w:val="28"/>
                <w:szCs w:val="24"/>
              </w:rPr>
              <w:t>мм</w:t>
            </w:r>
            <w:proofErr w:type="gramEnd"/>
            <w:r w:rsidRPr="00C85773">
              <w:rPr>
                <w:sz w:val="28"/>
                <w:szCs w:val="24"/>
              </w:rPr>
              <w:t>:</w:t>
            </w:r>
          </w:p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- длина;</w:t>
            </w:r>
          </w:p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- ширина;</w:t>
            </w:r>
          </w:p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- высота</w:t>
            </w:r>
          </w:p>
        </w:tc>
        <w:tc>
          <w:tcPr>
            <w:tcW w:w="2268" w:type="dxa"/>
          </w:tcPr>
          <w:p w:rsidR="00AB38E9" w:rsidRPr="00C85773" w:rsidRDefault="00AB38E9" w:rsidP="003B1B1E">
            <w:pPr>
              <w:rPr>
                <w:sz w:val="28"/>
                <w:szCs w:val="24"/>
              </w:rPr>
            </w:pPr>
          </w:p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660</w:t>
            </w:r>
          </w:p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700</w:t>
            </w:r>
          </w:p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430</w:t>
            </w:r>
          </w:p>
        </w:tc>
        <w:tc>
          <w:tcPr>
            <w:tcW w:w="2268" w:type="dxa"/>
          </w:tcPr>
          <w:p w:rsidR="00AB38E9" w:rsidRPr="00C85773" w:rsidRDefault="00AB38E9" w:rsidP="003B1B1E">
            <w:pPr>
              <w:rPr>
                <w:sz w:val="28"/>
                <w:szCs w:val="24"/>
              </w:rPr>
            </w:pPr>
          </w:p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660</w:t>
            </w:r>
          </w:p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700</w:t>
            </w:r>
          </w:p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434</w:t>
            </w:r>
          </w:p>
        </w:tc>
        <w:tc>
          <w:tcPr>
            <w:tcW w:w="2410" w:type="dxa"/>
          </w:tcPr>
          <w:p w:rsidR="00AB38E9" w:rsidRPr="00C85773" w:rsidRDefault="00AB38E9" w:rsidP="003B1B1E">
            <w:pPr>
              <w:rPr>
                <w:sz w:val="28"/>
                <w:szCs w:val="24"/>
              </w:rPr>
            </w:pPr>
          </w:p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900</w:t>
            </w:r>
          </w:p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800</w:t>
            </w:r>
          </w:p>
          <w:p w:rsidR="00AB38E9" w:rsidRPr="00C85773" w:rsidRDefault="00AB38E9" w:rsidP="003B1B1E">
            <w:pPr>
              <w:rPr>
                <w:sz w:val="28"/>
                <w:szCs w:val="24"/>
              </w:rPr>
            </w:pPr>
            <w:r w:rsidRPr="00C85773">
              <w:rPr>
                <w:sz w:val="28"/>
                <w:szCs w:val="24"/>
              </w:rPr>
              <w:t>470</w:t>
            </w:r>
          </w:p>
        </w:tc>
      </w:tr>
    </w:tbl>
    <w:p w:rsidR="00AB38E9" w:rsidRDefault="00AB38E9" w:rsidP="00AB38E9">
      <w:pPr>
        <w:ind w:left="-1134"/>
        <w:rPr>
          <w:sz w:val="24"/>
          <w:szCs w:val="24"/>
        </w:rPr>
      </w:pPr>
    </w:p>
    <w:p w:rsidR="00AB38E9" w:rsidRDefault="00AB38E9" w:rsidP="00AB38E9">
      <w:pPr>
        <w:ind w:left="-1134"/>
        <w:rPr>
          <w:sz w:val="24"/>
          <w:szCs w:val="24"/>
        </w:rPr>
      </w:pP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 xml:space="preserve"> – разъединитель;</w:t>
      </w:r>
    </w:p>
    <w:p w:rsidR="00AB38E9" w:rsidRDefault="00AB38E9" w:rsidP="00AB38E9">
      <w:pPr>
        <w:ind w:left="-1134"/>
        <w:rPr>
          <w:sz w:val="24"/>
          <w:szCs w:val="24"/>
        </w:rPr>
      </w:pP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– внутренней установки;</w:t>
      </w:r>
    </w:p>
    <w:p w:rsidR="00AB38E9" w:rsidRDefault="00AB38E9" w:rsidP="00AB38E9">
      <w:pPr>
        <w:ind w:left="-1134"/>
        <w:rPr>
          <w:sz w:val="24"/>
          <w:szCs w:val="24"/>
        </w:rPr>
      </w:pPr>
      <w:proofErr w:type="gramStart"/>
      <w:r>
        <w:rPr>
          <w:sz w:val="24"/>
          <w:szCs w:val="24"/>
        </w:rPr>
        <w:t>З</w:t>
      </w:r>
      <w:proofErr w:type="gramEnd"/>
      <w:r>
        <w:rPr>
          <w:sz w:val="24"/>
          <w:szCs w:val="24"/>
        </w:rPr>
        <w:t xml:space="preserve"> – наличие </w:t>
      </w:r>
      <w:proofErr w:type="spellStart"/>
      <w:r>
        <w:rPr>
          <w:sz w:val="24"/>
          <w:szCs w:val="24"/>
        </w:rPr>
        <w:t>заземлителей</w:t>
      </w:r>
      <w:proofErr w:type="spellEnd"/>
      <w:r>
        <w:rPr>
          <w:sz w:val="24"/>
          <w:szCs w:val="24"/>
        </w:rPr>
        <w:t>;</w:t>
      </w:r>
    </w:p>
    <w:p w:rsidR="00AB38E9" w:rsidRDefault="00AB38E9" w:rsidP="00AB38E9">
      <w:pPr>
        <w:ind w:left="-1134"/>
        <w:rPr>
          <w:sz w:val="24"/>
          <w:szCs w:val="24"/>
        </w:rPr>
      </w:pPr>
      <w:r>
        <w:rPr>
          <w:sz w:val="24"/>
          <w:szCs w:val="24"/>
        </w:rPr>
        <w:t xml:space="preserve">1а, 1б, 2 – количество и расположение </w:t>
      </w:r>
      <w:proofErr w:type="spellStart"/>
      <w:r>
        <w:rPr>
          <w:sz w:val="24"/>
          <w:szCs w:val="24"/>
        </w:rPr>
        <w:t>заземлителей</w:t>
      </w:r>
      <w:proofErr w:type="spellEnd"/>
      <w:r>
        <w:rPr>
          <w:sz w:val="24"/>
          <w:szCs w:val="24"/>
        </w:rPr>
        <w:t>;</w:t>
      </w:r>
    </w:p>
    <w:p w:rsidR="00AB38E9" w:rsidRDefault="00AB38E9" w:rsidP="00AB38E9">
      <w:pPr>
        <w:ind w:left="-1134"/>
        <w:rPr>
          <w:sz w:val="24"/>
          <w:szCs w:val="24"/>
        </w:rPr>
      </w:pPr>
      <w:r>
        <w:rPr>
          <w:sz w:val="24"/>
          <w:szCs w:val="24"/>
        </w:rPr>
        <w:t>10 – номинальное напряжение;</w:t>
      </w:r>
    </w:p>
    <w:p w:rsidR="00AB38E9" w:rsidRDefault="00AB38E9" w:rsidP="00AB38E9">
      <w:pPr>
        <w:ind w:left="-1134"/>
        <w:rPr>
          <w:sz w:val="24"/>
          <w:szCs w:val="24"/>
        </w:rPr>
      </w:pPr>
      <w:r>
        <w:rPr>
          <w:sz w:val="24"/>
          <w:szCs w:val="24"/>
        </w:rPr>
        <w:t>400, 630, 1000 – номинальный ток, А;</w:t>
      </w:r>
    </w:p>
    <w:p w:rsidR="00AB38E9" w:rsidRDefault="00AB38E9" w:rsidP="00AB38E9">
      <w:pPr>
        <w:ind w:left="-1134"/>
        <w:rPr>
          <w:sz w:val="24"/>
          <w:szCs w:val="24"/>
        </w:rPr>
      </w:pPr>
      <w:r>
        <w:rPr>
          <w:sz w:val="24"/>
          <w:szCs w:val="24"/>
        </w:rPr>
        <w:t>М – модернизированный;</w:t>
      </w:r>
    </w:p>
    <w:p w:rsidR="00AB38E9" w:rsidRDefault="00AB38E9" w:rsidP="00AB38E9">
      <w:pPr>
        <w:ind w:left="-1134"/>
        <w:rPr>
          <w:sz w:val="24"/>
          <w:szCs w:val="24"/>
        </w:rPr>
      </w:pPr>
      <w:r>
        <w:rPr>
          <w:sz w:val="24"/>
          <w:szCs w:val="24"/>
        </w:rPr>
        <w:t>УХЛ – климатическое исполнение;</w:t>
      </w:r>
    </w:p>
    <w:p w:rsidR="00AB38E9" w:rsidRDefault="00AB38E9" w:rsidP="00AB38E9">
      <w:pPr>
        <w:ind w:left="-1134"/>
        <w:rPr>
          <w:sz w:val="24"/>
          <w:szCs w:val="24"/>
        </w:rPr>
      </w:pPr>
      <w:r>
        <w:rPr>
          <w:sz w:val="24"/>
          <w:szCs w:val="24"/>
        </w:rPr>
        <w:t>2 – категория размещения.</w:t>
      </w:r>
    </w:p>
    <w:p w:rsidR="00AB38E9" w:rsidRDefault="00AB38E9" w:rsidP="00AB38E9">
      <w:pPr>
        <w:ind w:left="-1134"/>
        <w:rPr>
          <w:sz w:val="24"/>
          <w:szCs w:val="24"/>
        </w:rPr>
      </w:pPr>
    </w:p>
    <w:p w:rsidR="00AB38E9" w:rsidRDefault="00AB38E9" w:rsidP="00AB38E9">
      <w:pPr>
        <w:ind w:left="-1134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  <w:r>
        <w:rPr>
          <w:sz w:val="24"/>
          <w:szCs w:val="24"/>
        </w:rPr>
        <w:t>Выключатели внутренней нагрузки</w:t>
      </w:r>
    </w:p>
    <w:p w:rsidR="00AB38E9" w:rsidRDefault="00AB38E9" w:rsidP="00AB38E9">
      <w:pPr>
        <w:ind w:left="-1134"/>
        <w:rPr>
          <w:sz w:val="24"/>
          <w:szCs w:val="24"/>
        </w:rPr>
      </w:pPr>
    </w:p>
    <w:tbl>
      <w:tblPr>
        <w:tblStyle w:val="a3"/>
        <w:tblW w:w="11341" w:type="dxa"/>
        <w:tblInd w:w="-1310" w:type="dxa"/>
        <w:tblLayout w:type="fixed"/>
        <w:tblLook w:val="04A0"/>
      </w:tblPr>
      <w:tblGrid>
        <w:gridCol w:w="2552"/>
        <w:gridCol w:w="709"/>
        <w:gridCol w:w="709"/>
        <w:gridCol w:w="709"/>
        <w:gridCol w:w="708"/>
        <w:gridCol w:w="1134"/>
        <w:gridCol w:w="993"/>
        <w:gridCol w:w="992"/>
        <w:gridCol w:w="850"/>
        <w:gridCol w:w="993"/>
        <w:gridCol w:w="992"/>
      </w:tblGrid>
      <w:tr w:rsidR="00AB38E9" w:rsidTr="003B1B1E">
        <w:trPr>
          <w:trHeight w:val="556"/>
        </w:trPr>
        <w:tc>
          <w:tcPr>
            <w:tcW w:w="2552" w:type="dxa"/>
            <w:vMerge w:val="restart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Pr="00685849" w:rsidRDefault="00AB38E9" w:rsidP="003B1B1E">
            <w:pPr>
              <w:jc w:val="center"/>
              <w:rPr>
                <w:szCs w:val="24"/>
              </w:rPr>
            </w:pPr>
            <w:r w:rsidRPr="00FB3F79">
              <w:rPr>
                <w:sz w:val="24"/>
                <w:szCs w:val="24"/>
              </w:rPr>
              <w:t>Тип выключателя</w:t>
            </w:r>
          </w:p>
        </w:tc>
        <w:tc>
          <w:tcPr>
            <w:tcW w:w="709" w:type="dxa"/>
            <w:vMerge w:val="restart"/>
            <w:textDirection w:val="btLr"/>
          </w:tcPr>
          <w:p w:rsidR="00AB38E9" w:rsidRPr="00685849" w:rsidRDefault="00AB38E9" w:rsidP="003B1B1E">
            <w:pPr>
              <w:ind w:left="113" w:right="113"/>
              <w:jc w:val="center"/>
              <w:rPr>
                <w:szCs w:val="24"/>
              </w:rPr>
            </w:pPr>
            <w:r w:rsidRPr="00FB3F79">
              <w:rPr>
                <w:sz w:val="24"/>
                <w:szCs w:val="24"/>
              </w:rPr>
              <w:t>Номинальное напряжение, кВ</w:t>
            </w:r>
          </w:p>
        </w:tc>
        <w:tc>
          <w:tcPr>
            <w:tcW w:w="709" w:type="dxa"/>
            <w:vMerge w:val="restart"/>
            <w:textDirection w:val="btLr"/>
          </w:tcPr>
          <w:p w:rsidR="00AB38E9" w:rsidRPr="00FB3F7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3F79">
              <w:rPr>
                <w:sz w:val="24"/>
                <w:szCs w:val="24"/>
              </w:rPr>
              <w:t>Наибольшее рабочее напряжение, кВ</w:t>
            </w:r>
          </w:p>
        </w:tc>
        <w:tc>
          <w:tcPr>
            <w:tcW w:w="709" w:type="dxa"/>
            <w:vMerge w:val="restart"/>
            <w:textDirection w:val="btLr"/>
          </w:tcPr>
          <w:p w:rsidR="00AB38E9" w:rsidRPr="00FB3F79" w:rsidRDefault="00AB38E9" w:rsidP="003B1B1E">
            <w:pPr>
              <w:ind w:left="113" w:right="113"/>
              <w:rPr>
                <w:sz w:val="24"/>
                <w:szCs w:val="24"/>
              </w:rPr>
            </w:pPr>
            <w:r w:rsidRPr="00FB3F79">
              <w:rPr>
                <w:sz w:val="24"/>
                <w:szCs w:val="24"/>
              </w:rPr>
              <w:t>Номинальный ток, А</w:t>
            </w:r>
          </w:p>
        </w:tc>
        <w:tc>
          <w:tcPr>
            <w:tcW w:w="708" w:type="dxa"/>
            <w:vMerge w:val="restart"/>
            <w:textDirection w:val="btLr"/>
          </w:tcPr>
          <w:p w:rsidR="00AB38E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AB38E9" w:rsidRPr="00FB3F7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3F79">
              <w:rPr>
                <w:sz w:val="24"/>
                <w:szCs w:val="24"/>
              </w:rPr>
              <w:t>Номинальный ток отключения, кА</w:t>
            </w:r>
          </w:p>
        </w:tc>
        <w:tc>
          <w:tcPr>
            <w:tcW w:w="1134" w:type="dxa"/>
            <w:vMerge w:val="restart"/>
            <w:textDirection w:val="btLr"/>
          </w:tcPr>
          <w:p w:rsidR="00AB38E9" w:rsidRPr="00FB3F7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3F79">
              <w:rPr>
                <w:sz w:val="24"/>
                <w:szCs w:val="24"/>
              </w:rPr>
              <w:t xml:space="preserve">Номинальное относительное содержание апериодической составляющей, </w:t>
            </w:r>
            <w:proofErr w:type="spellStart"/>
            <w:r w:rsidRPr="00FB3F79">
              <w:rPr>
                <w:sz w:val="24"/>
                <w:szCs w:val="24"/>
              </w:rPr>
              <w:t>отн</w:t>
            </w:r>
            <w:proofErr w:type="gramStart"/>
            <w:r w:rsidRPr="00FB3F79">
              <w:rPr>
                <w:sz w:val="24"/>
                <w:szCs w:val="24"/>
              </w:rPr>
              <w:t>.е</w:t>
            </w:r>
            <w:proofErr w:type="gramEnd"/>
            <w:r w:rsidRPr="00FB3F79">
              <w:rPr>
                <w:sz w:val="24"/>
                <w:szCs w:val="24"/>
              </w:rPr>
              <w:t>д</w:t>
            </w:r>
            <w:proofErr w:type="spellEnd"/>
          </w:p>
        </w:tc>
        <w:tc>
          <w:tcPr>
            <w:tcW w:w="1985" w:type="dxa"/>
            <w:gridSpan w:val="2"/>
          </w:tcPr>
          <w:p w:rsidR="00AB38E9" w:rsidRPr="00FB3F79" w:rsidRDefault="00AB38E9" w:rsidP="003B1B1E">
            <w:pPr>
              <w:rPr>
                <w:sz w:val="24"/>
                <w:szCs w:val="24"/>
              </w:rPr>
            </w:pPr>
            <w:r w:rsidRPr="00FB3F79">
              <w:rPr>
                <w:sz w:val="24"/>
                <w:szCs w:val="24"/>
              </w:rPr>
              <w:t>Предельный сквозной ток, кА</w:t>
            </w:r>
          </w:p>
        </w:tc>
        <w:tc>
          <w:tcPr>
            <w:tcW w:w="1843" w:type="dxa"/>
            <w:gridSpan w:val="2"/>
          </w:tcPr>
          <w:p w:rsidR="00AB38E9" w:rsidRPr="00FB3F79" w:rsidRDefault="00AB38E9" w:rsidP="003B1B1E">
            <w:pPr>
              <w:rPr>
                <w:sz w:val="24"/>
                <w:szCs w:val="24"/>
              </w:rPr>
            </w:pPr>
            <w:r w:rsidRPr="00FB3F79">
              <w:rPr>
                <w:sz w:val="24"/>
                <w:szCs w:val="24"/>
              </w:rPr>
              <w:t>Номинальный ток включения, кА</w:t>
            </w:r>
          </w:p>
        </w:tc>
        <w:tc>
          <w:tcPr>
            <w:tcW w:w="992" w:type="dxa"/>
            <w:vMerge w:val="restart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Предельный ток термической стойкости/допустимое время его действия, кА/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</w:tc>
      </w:tr>
      <w:tr w:rsidR="00AB38E9" w:rsidTr="003B1B1E">
        <w:trPr>
          <w:cantSplit/>
          <w:trHeight w:val="2973"/>
        </w:trPr>
        <w:tc>
          <w:tcPr>
            <w:tcW w:w="2552" w:type="dxa"/>
            <w:vMerge/>
          </w:tcPr>
          <w:p w:rsidR="00AB38E9" w:rsidRPr="00D74409" w:rsidRDefault="00AB38E9" w:rsidP="003B1B1E">
            <w:pPr>
              <w:rPr>
                <w:sz w:val="18"/>
                <w:szCs w:val="24"/>
              </w:rPr>
            </w:pPr>
          </w:p>
        </w:tc>
        <w:tc>
          <w:tcPr>
            <w:tcW w:w="709" w:type="dxa"/>
            <w:vMerge/>
          </w:tcPr>
          <w:p w:rsidR="00AB38E9" w:rsidRPr="00D74409" w:rsidRDefault="00AB38E9" w:rsidP="003B1B1E">
            <w:pPr>
              <w:rPr>
                <w:sz w:val="18"/>
                <w:szCs w:val="24"/>
              </w:rPr>
            </w:pPr>
          </w:p>
        </w:tc>
        <w:tc>
          <w:tcPr>
            <w:tcW w:w="709" w:type="dxa"/>
            <w:vMerge/>
          </w:tcPr>
          <w:p w:rsidR="00AB38E9" w:rsidRPr="00FB3F7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AB38E9" w:rsidRPr="00FB3F7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AB38E9" w:rsidRPr="00FB3F7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B38E9" w:rsidRPr="00FB3F7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extDirection w:val="btLr"/>
          </w:tcPr>
          <w:p w:rsidR="00AB38E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AB38E9" w:rsidRPr="00FB3F7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3F79">
              <w:rPr>
                <w:sz w:val="24"/>
                <w:szCs w:val="24"/>
              </w:rPr>
              <w:t>Амплитудное значение</w:t>
            </w:r>
          </w:p>
        </w:tc>
        <w:tc>
          <w:tcPr>
            <w:tcW w:w="992" w:type="dxa"/>
            <w:textDirection w:val="btLr"/>
          </w:tcPr>
          <w:p w:rsidR="00AB38E9" w:rsidRPr="00FB3F7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3F79">
              <w:rPr>
                <w:sz w:val="24"/>
                <w:szCs w:val="24"/>
              </w:rPr>
              <w:t>Действующее значение периодической составляющей</w:t>
            </w:r>
          </w:p>
        </w:tc>
        <w:tc>
          <w:tcPr>
            <w:tcW w:w="850" w:type="dxa"/>
            <w:textDirection w:val="btLr"/>
          </w:tcPr>
          <w:p w:rsidR="00AB38E9" w:rsidRPr="00FB3F7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3F79">
              <w:rPr>
                <w:sz w:val="24"/>
                <w:szCs w:val="24"/>
              </w:rPr>
              <w:t>Амплитудное значение</w:t>
            </w:r>
          </w:p>
        </w:tc>
        <w:tc>
          <w:tcPr>
            <w:tcW w:w="993" w:type="dxa"/>
            <w:textDirection w:val="btLr"/>
          </w:tcPr>
          <w:p w:rsidR="00AB38E9" w:rsidRPr="00FB3F7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  <w:r w:rsidRPr="00FB3F79">
              <w:rPr>
                <w:sz w:val="24"/>
                <w:szCs w:val="24"/>
              </w:rPr>
              <w:t>Действующее значение периодической составляющей</w:t>
            </w:r>
          </w:p>
        </w:tc>
        <w:tc>
          <w:tcPr>
            <w:tcW w:w="992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</w:tr>
      <w:tr w:rsidR="00AB38E9" w:rsidTr="003B1B1E">
        <w:tc>
          <w:tcPr>
            <w:tcW w:w="255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18"/>
                <w:szCs w:val="24"/>
              </w:rPr>
              <w:lastRenderedPageBreak/>
              <w:t>1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AB38E9" w:rsidTr="003B1B1E">
        <w:tc>
          <w:tcPr>
            <w:tcW w:w="11341" w:type="dxa"/>
            <w:gridSpan w:val="11"/>
          </w:tcPr>
          <w:p w:rsidR="00AB38E9" w:rsidRPr="001A0249" w:rsidRDefault="00AB38E9" w:rsidP="003B1B1E">
            <w:pPr>
              <w:jc w:val="center"/>
              <w:rPr>
                <w:i/>
                <w:sz w:val="24"/>
                <w:szCs w:val="24"/>
              </w:rPr>
            </w:pPr>
            <w:r w:rsidRPr="001A0249">
              <w:rPr>
                <w:i/>
                <w:sz w:val="24"/>
                <w:szCs w:val="24"/>
              </w:rPr>
              <w:t>Масляные малообъемные</w:t>
            </w:r>
          </w:p>
        </w:tc>
      </w:tr>
      <w:tr w:rsidR="00AB38E9" w:rsidTr="003B1B1E">
        <w:tc>
          <w:tcPr>
            <w:tcW w:w="2552" w:type="dxa"/>
          </w:tcPr>
          <w:p w:rsidR="00AB38E9" w:rsidRPr="003213A0" w:rsidRDefault="00AB38E9" w:rsidP="003B1B1E">
            <w:pPr>
              <w:rPr>
                <w:sz w:val="28"/>
                <w:szCs w:val="24"/>
              </w:rPr>
            </w:pPr>
            <w:r w:rsidRPr="003213A0">
              <w:rPr>
                <w:sz w:val="28"/>
                <w:szCs w:val="24"/>
              </w:rPr>
              <w:t>ВММ-10-400-10У2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93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10/4</w:t>
            </w:r>
          </w:p>
        </w:tc>
      </w:tr>
      <w:tr w:rsidR="00AB38E9" w:rsidTr="003B1B1E">
        <w:tc>
          <w:tcPr>
            <w:tcW w:w="2552" w:type="dxa"/>
          </w:tcPr>
          <w:p w:rsidR="00AB38E9" w:rsidRPr="003213A0" w:rsidRDefault="00AB38E9" w:rsidP="003B1B1E">
            <w:pPr>
              <w:rPr>
                <w:sz w:val="28"/>
                <w:szCs w:val="24"/>
              </w:rPr>
            </w:pPr>
            <w:r w:rsidRPr="003213A0">
              <w:rPr>
                <w:sz w:val="28"/>
                <w:szCs w:val="24"/>
              </w:rPr>
              <w:t>ВММ-10-630-10У2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93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10/4</w:t>
            </w:r>
          </w:p>
        </w:tc>
      </w:tr>
    </w:tbl>
    <w:p w:rsidR="00AB38E9" w:rsidRDefault="00AB38E9" w:rsidP="00AB38E9">
      <w:pPr>
        <w:ind w:left="-1134"/>
        <w:rPr>
          <w:sz w:val="24"/>
          <w:szCs w:val="24"/>
        </w:rPr>
      </w:pPr>
    </w:p>
    <w:p w:rsidR="00AB38E9" w:rsidRDefault="00AB38E9" w:rsidP="00AB38E9">
      <w:pPr>
        <w:ind w:left="-1134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  <w:r>
        <w:rPr>
          <w:sz w:val="24"/>
          <w:szCs w:val="24"/>
        </w:rPr>
        <w:t>Продолжение таблицы выключателей внутренней нагрузки</w:t>
      </w: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tbl>
      <w:tblPr>
        <w:tblStyle w:val="a3"/>
        <w:tblW w:w="11341" w:type="dxa"/>
        <w:tblInd w:w="-1310" w:type="dxa"/>
        <w:tblLayout w:type="fixed"/>
        <w:tblLook w:val="04A0"/>
      </w:tblPr>
      <w:tblGrid>
        <w:gridCol w:w="2552"/>
        <w:gridCol w:w="709"/>
        <w:gridCol w:w="851"/>
        <w:gridCol w:w="850"/>
        <w:gridCol w:w="851"/>
        <w:gridCol w:w="1134"/>
        <w:gridCol w:w="708"/>
        <w:gridCol w:w="709"/>
        <w:gridCol w:w="709"/>
        <w:gridCol w:w="850"/>
        <w:gridCol w:w="709"/>
        <w:gridCol w:w="709"/>
      </w:tblGrid>
      <w:tr w:rsidR="00AB38E9" w:rsidTr="003B1B1E">
        <w:trPr>
          <w:trHeight w:val="556"/>
        </w:trPr>
        <w:tc>
          <w:tcPr>
            <w:tcW w:w="2552" w:type="dxa"/>
            <w:vMerge w:val="restart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Pr="00685849" w:rsidRDefault="00AB38E9" w:rsidP="003B1B1E">
            <w:pPr>
              <w:jc w:val="center"/>
              <w:rPr>
                <w:szCs w:val="24"/>
              </w:rPr>
            </w:pPr>
            <w:r w:rsidRPr="00FB3F79">
              <w:rPr>
                <w:sz w:val="24"/>
                <w:szCs w:val="24"/>
              </w:rPr>
              <w:t>Тип выключателя</w:t>
            </w:r>
          </w:p>
        </w:tc>
        <w:tc>
          <w:tcPr>
            <w:tcW w:w="709" w:type="dxa"/>
            <w:vMerge w:val="restart"/>
            <w:textDirection w:val="btLr"/>
          </w:tcPr>
          <w:p w:rsidR="00AB38E9" w:rsidRPr="00685849" w:rsidRDefault="00AB38E9" w:rsidP="003B1B1E">
            <w:pPr>
              <w:ind w:left="113" w:right="113"/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 xml:space="preserve">Время отключения (с приводом),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851" w:type="dxa"/>
            <w:vMerge w:val="restart"/>
            <w:textDirection w:val="btLr"/>
          </w:tcPr>
          <w:p w:rsidR="00AB38E9" w:rsidRPr="00FB3F7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Собственное время отключения (с приводом),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850" w:type="dxa"/>
            <w:vMerge w:val="restart"/>
            <w:textDirection w:val="btLr"/>
          </w:tcPr>
          <w:p w:rsidR="00AB38E9" w:rsidRPr="00FB3F7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Время включения (с приводом),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851" w:type="dxa"/>
            <w:vMerge w:val="restart"/>
            <w:textDirection w:val="btLr"/>
          </w:tcPr>
          <w:p w:rsidR="00AB38E9" w:rsidRPr="00FB3F7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Минимальная </w:t>
            </w:r>
            <w:proofErr w:type="spellStart"/>
            <w:r>
              <w:rPr>
                <w:sz w:val="24"/>
                <w:szCs w:val="24"/>
              </w:rPr>
              <w:t>бестоковая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поуза</w:t>
            </w:r>
            <w:proofErr w:type="spellEnd"/>
            <w:r>
              <w:rPr>
                <w:sz w:val="24"/>
                <w:szCs w:val="24"/>
              </w:rPr>
              <w:t xml:space="preserve"> при АПВ, с</w:t>
            </w:r>
          </w:p>
        </w:tc>
        <w:tc>
          <w:tcPr>
            <w:tcW w:w="1134" w:type="dxa"/>
            <w:vMerge w:val="restart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Pr="00FB3F7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привода</w:t>
            </w:r>
          </w:p>
        </w:tc>
        <w:tc>
          <w:tcPr>
            <w:tcW w:w="2126" w:type="dxa"/>
            <w:gridSpan w:val="3"/>
          </w:tcPr>
          <w:p w:rsidR="00AB38E9" w:rsidRPr="00FB3F7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Размеры</w:t>
            </w:r>
          </w:p>
        </w:tc>
        <w:tc>
          <w:tcPr>
            <w:tcW w:w="1559" w:type="dxa"/>
            <w:gridSpan w:val="2"/>
          </w:tcPr>
          <w:p w:rsidR="00AB38E9" w:rsidRPr="00FB3F7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Масса, </w:t>
            </w:r>
            <w:proofErr w:type="gramStart"/>
            <w:r>
              <w:rPr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709" w:type="dxa"/>
            <w:vMerge w:val="restart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руб.</w:t>
            </w:r>
          </w:p>
        </w:tc>
      </w:tr>
      <w:tr w:rsidR="00AB38E9" w:rsidTr="003B1B1E">
        <w:trPr>
          <w:cantSplit/>
          <w:trHeight w:val="2973"/>
        </w:trPr>
        <w:tc>
          <w:tcPr>
            <w:tcW w:w="2552" w:type="dxa"/>
            <w:vMerge/>
          </w:tcPr>
          <w:p w:rsidR="00AB38E9" w:rsidRPr="00D74409" w:rsidRDefault="00AB38E9" w:rsidP="003B1B1E">
            <w:pPr>
              <w:rPr>
                <w:sz w:val="18"/>
                <w:szCs w:val="24"/>
              </w:rPr>
            </w:pPr>
          </w:p>
        </w:tc>
        <w:tc>
          <w:tcPr>
            <w:tcW w:w="709" w:type="dxa"/>
            <w:vMerge/>
          </w:tcPr>
          <w:p w:rsidR="00AB38E9" w:rsidRPr="00D74409" w:rsidRDefault="00AB38E9" w:rsidP="003B1B1E">
            <w:pPr>
              <w:rPr>
                <w:sz w:val="18"/>
                <w:szCs w:val="24"/>
              </w:rPr>
            </w:pPr>
          </w:p>
        </w:tc>
        <w:tc>
          <w:tcPr>
            <w:tcW w:w="851" w:type="dxa"/>
            <w:vMerge/>
          </w:tcPr>
          <w:p w:rsidR="00AB38E9" w:rsidRPr="00FB3F7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AB38E9" w:rsidRPr="00FB3F7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AB38E9" w:rsidRPr="00FB3F7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B38E9" w:rsidRPr="00FB3F7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extDirection w:val="btLr"/>
          </w:tcPr>
          <w:p w:rsidR="00AB38E9" w:rsidRPr="00FB3F7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Высота, </w:t>
            </w:r>
            <w:proofErr w:type="gramStart"/>
            <w:r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709" w:type="dxa"/>
            <w:textDirection w:val="btLr"/>
          </w:tcPr>
          <w:p w:rsidR="00AB38E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Ширина, </w:t>
            </w:r>
            <w:proofErr w:type="gramStart"/>
            <w:r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709" w:type="dxa"/>
            <w:textDirection w:val="btLr"/>
          </w:tcPr>
          <w:p w:rsidR="00AB38E9" w:rsidRPr="00FB3F7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Глубина, </w:t>
            </w:r>
            <w:proofErr w:type="gramStart"/>
            <w:r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850" w:type="dxa"/>
            <w:textDirection w:val="btLr"/>
          </w:tcPr>
          <w:p w:rsidR="00AB38E9" w:rsidRPr="00FB3F7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выключателя</w:t>
            </w:r>
          </w:p>
        </w:tc>
        <w:tc>
          <w:tcPr>
            <w:tcW w:w="709" w:type="dxa"/>
            <w:textDirection w:val="btLr"/>
          </w:tcPr>
          <w:p w:rsidR="00AB38E9" w:rsidRPr="00FB3F79" w:rsidRDefault="00AB38E9" w:rsidP="003B1B1E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масла</w:t>
            </w:r>
          </w:p>
        </w:tc>
        <w:tc>
          <w:tcPr>
            <w:tcW w:w="709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</w:tr>
      <w:tr w:rsidR="00AB38E9" w:rsidTr="003B1B1E">
        <w:tc>
          <w:tcPr>
            <w:tcW w:w="255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AB38E9" w:rsidTr="003B1B1E">
        <w:tc>
          <w:tcPr>
            <w:tcW w:w="2552" w:type="dxa"/>
          </w:tcPr>
          <w:p w:rsidR="00AB38E9" w:rsidRPr="00D465A6" w:rsidRDefault="00AB38E9" w:rsidP="003B1B1E">
            <w:pPr>
              <w:rPr>
                <w:sz w:val="28"/>
                <w:szCs w:val="24"/>
              </w:rPr>
            </w:pPr>
            <w:r w:rsidRPr="00D465A6">
              <w:rPr>
                <w:sz w:val="28"/>
                <w:szCs w:val="24"/>
              </w:rPr>
              <w:t>ВММ-10-400-10У2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850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ППВ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565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</w:t>
            </w:r>
          </w:p>
        </w:tc>
        <w:tc>
          <w:tcPr>
            <w:tcW w:w="850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90±10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AB38E9" w:rsidTr="003B1B1E">
        <w:tc>
          <w:tcPr>
            <w:tcW w:w="2552" w:type="dxa"/>
          </w:tcPr>
          <w:p w:rsidR="00AB38E9" w:rsidRPr="00D465A6" w:rsidRDefault="00AB38E9" w:rsidP="003B1B1E">
            <w:pPr>
              <w:rPr>
                <w:sz w:val="28"/>
                <w:szCs w:val="24"/>
              </w:rPr>
            </w:pPr>
            <w:r w:rsidRPr="00D465A6">
              <w:rPr>
                <w:sz w:val="28"/>
                <w:szCs w:val="24"/>
              </w:rPr>
              <w:t>ВММ-10-630-10У2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850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ППВ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565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</w:t>
            </w:r>
          </w:p>
        </w:tc>
        <w:tc>
          <w:tcPr>
            <w:tcW w:w="850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90±10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B38E9" w:rsidRDefault="00AB38E9" w:rsidP="00AB38E9">
      <w:pPr>
        <w:ind w:left="-1134"/>
        <w:jc w:val="center"/>
        <w:rPr>
          <w:sz w:val="24"/>
          <w:szCs w:val="24"/>
        </w:rPr>
      </w:pPr>
      <w:r>
        <w:rPr>
          <w:sz w:val="24"/>
          <w:szCs w:val="24"/>
        </w:rPr>
        <w:t>Выключатели нагрузки</w:t>
      </w:r>
    </w:p>
    <w:p w:rsidR="00AB38E9" w:rsidRDefault="00AB38E9" w:rsidP="00AB38E9">
      <w:pPr>
        <w:ind w:left="-1134"/>
        <w:rPr>
          <w:sz w:val="24"/>
          <w:szCs w:val="24"/>
        </w:rPr>
      </w:pPr>
    </w:p>
    <w:tbl>
      <w:tblPr>
        <w:tblStyle w:val="a3"/>
        <w:tblW w:w="11131" w:type="dxa"/>
        <w:tblInd w:w="-1168" w:type="dxa"/>
        <w:tblLayout w:type="fixed"/>
        <w:tblLook w:val="04A0"/>
      </w:tblPr>
      <w:tblGrid>
        <w:gridCol w:w="1702"/>
        <w:gridCol w:w="708"/>
        <w:gridCol w:w="851"/>
        <w:gridCol w:w="709"/>
        <w:gridCol w:w="1417"/>
        <w:gridCol w:w="1007"/>
        <w:gridCol w:w="836"/>
        <w:gridCol w:w="992"/>
        <w:gridCol w:w="992"/>
        <w:gridCol w:w="709"/>
        <w:gridCol w:w="1208"/>
      </w:tblGrid>
      <w:tr w:rsidR="00AB38E9" w:rsidTr="003B1B1E">
        <w:trPr>
          <w:trHeight w:val="698"/>
        </w:trPr>
        <w:tc>
          <w:tcPr>
            <w:tcW w:w="1702" w:type="dxa"/>
            <w:vMerge w:val="restart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выключателя</w:t>
            </w:r>
          </w:p>
        </w:tc>
        <w:tc>
          <w:tcPr>
            <w:tcW w:w="1559" w:type="dxa"/>
            <w:gridSpan w:val="2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Напряжение, кВ</w:t>
            </w:r>
          </w:p>
        </w:tc>
        <w:tc>
          <w:tcPr>
            <w:tcW w:w="709" w:type="dxa"/>
            <w:vMerge w:val="restart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ток, А</w:t>
            </w:r>
          </w:p>
        </w:tc>
        <w:tc>
          <w:tcPr>
            <w:tcW w:w="1417" w:type="dxa"/>
            <w:vMerge w:val="restart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предохранителя</w:t>
            </w:r>
          </w:p>
        </w:tc>
        <w:tc>
          <w:tcPr>
            <w:tcW w:w="1007" w:type="dxa"/>
            <w:vMerge w:val="restart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Наибольший номинальный ток патрона, А</w:t>
            </w:r>
          </w:p>
        </w:tc>
        <w:tc>
          <w:tcPr>
            <w:tcW w:w="1828" w:type="dxa"/>
            <w:gridSpan w:val="2"/>
          </w:tcPr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Предельный ток отключения, кА</w:t>
            </w:r>
          </w:p>
        </w:tc>
        <w:tc>
          <w:tcPr>
            <w:tcW w:w="992" w:type="dxa"/>
            <w:vMerge w:val="restart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Номинальное содержание апериодической составляющей, </w:t>
            </w:r>
            <w:proofErr w:type="spellStart"/>
            <w:r>
              <w:rPr>
                <w:sz w:val="24"/>
                <w:szCs w:val="24"/>
              </w:rPr>
              <w:t>отн.ед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17" w:type="dxa"/>
            <w:gridSpan w:val="2"/>
          </w:tcPr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Предельный сквозной ток, кА</w:t>
            </w:r>
          </w:p>
        </w:tc>
      </w:tr>
      <w:tr w:rsidR="00AB38E9" w:rsidTr="003B1B1E">
        <w:trPr>
          <w:cantSplit/>
          <w:trHeight w:val="2273"/>
        </w:trPr>
        <w:tc>
          <w:tcPr>
            <w:tcW w:w="1702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номинальное</w:t>
            </w:r>
          </w:p>
        </w:tc>
        <w:tc>
          <w:tcPr>
            <w:tcW w:w="851" w:type="dxa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наибольшее рабочее</w:t>
            </w:r>
          </w:p>
        </w:tc>
        <w:tc>
          <w:tcPr>
            <w:tcW w:w="709" w:type="dxa"/>
            <w:vMerge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7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дугогасительными</w:t>
            </w:r>
            <w:proofErr w:type="spellEnd"/>
            <w:r>
              <w:rPr>
                <w:sz w:val="24"/>
                <w:szCs w:val="24"/>
              </w:rPr>
              <w:t xml:space="preserve"> контактами</w:t>
            </w:r>
          </w:p>
        </w:tc>
        <w:tc>
          <w:tcPr>
            <w:tcW w:w="992" w:type="dxa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предохранителем</w:t>
            </w:r>
          </w:p>
        </w:tc>
        <w:tc>
          <w:tcPr>
            <w:tcW w:w="992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Амплитудное значение</w:t>
            </w:r>
          </w:p>
        </w:tc>
        <w:tc>
          <w:tcPr>
            <w:tcW w:w="1208" w:type="dxa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Действующее значение периодической составляющей</w:t>
            </w:r>
          </w:p>
        </w:tc>
      </w:tr>
      <w:tr w:rsidR="00AB38E9" w:rsidTr="003B1B1E">
        <w:tc>
          <w:tcPr>
            <w:tcW w:w="1702" w:type="dxa"/>
          </w:tcPr>
          <w:p w:rsidR="00AB38E9" w:rsidRPr="00B87507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ВНП-16;;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41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ПК-6/30</w:t>
            </w:r>
          </w:p>
        </w:tc>
        <w:tc>
          <w:tcPr>
            <w:tcW w:w="100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36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20/6,7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B38E9" w:rsidTr="003B1B1E">
        <w:tc>
          <w:tcPr>
            <w:tcW w:w="170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ВНП-17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41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ПК-6/75</w:t>
            </w:r>
          </w:p>
        </w:tc>
        <w:tc>
          <w:tcPr>
            <w:tcW w:w="100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836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20/14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B38E9" w:rsidTr="003B1B1E">
        <w:tc>
          <w:tcPr>
            <w:tcW w:w="170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ВНП</w:t>
            </w:r>
            <w:r>
              <w:rPr>
                <w:sz w:val="24"/>
                <w:szCs w:val="24"/>
                <w:vertAlign w:val="subscript"/>
              </w:rPr>
              <w:t>з</w:t>
            </w:r>
            <w:r>
              <w:rPr>
                <w:sz w:val="24"/>
                <w:szCs w:val="24"/>
              </w:rPr>
              <w:t>-16;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41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ПК-6/150</w:t>
            </w:r>
          </w:p>
        </w:tc>
        <w:tc>
          <w:tcPr>
            <w:tcW w:w="100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836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20/30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B38E9" w:rsidTr="003B1B1E">
        <w:tc>
          <w:tcPr>
            <w:tcW w:w="170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ВНП</w:t>
            </w:r>
            <w:r>
              <w:rPr>
                <w:sz w:val="24"/>
                <w:szCs w:val="24"/>
                <w:vertAlign w:val="subscript"/>
              </w:rPr>
              <w:t>з</w:t>
            </w:r>
            <w:r>
              <w:rPr>
                <w:sz w:val="24"/>
                <w:szCs w:val="24"/>
              </w:rPr>
              <w:t>-17;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ПК-10/30</w:t>
            </w:r>
          </w:p>
        </w:tc>
        <w:tc>
          <w:tcPr>
            <w:tcW w:w="100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36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12/5,8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B38E9" w:rsidTr="003B1B1E">
        <w:tc>
          <w:tcPr>
            <w:tcW w:w="170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ВНП</w:t>
            </w:r>
            <w:r>
              <w:rPr>
                <w:sz w:val="24"/>
                <w:szCs w:val="24"/>
                <w:vertAlign w:val="subscript"/>
              </w:rPr>
              <w:t>зп</w:t>
            </w:r>
            <w:r>
              <w:rPr>
                <w:sz w:val="24"/>
                <w:szCs w:val="24"/>
              </w:rPr>
              <w:t>-16;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ПК-10/50</w:t>
            </w:r>
          </w:p>
        </w:tc>
        <w:tc>
          <w:tcPr>
            <w:tcW w:w="100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836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12/8,6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B38E9" w:rsidTr="003B1B1E">
        <w:tc>
          <w:tcPr>
            <w:tcW w:w="170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ВНП</w:t>
            </w:r>
            <w:r>
              <w:rPr>
                <w:sz w:val="24"/>
                <w:szCs w:val="24"/>
                <w:vertAlign w:val="subscript"/>
              </w:rPr>
              <w:t>зп</w:t>
            </w:r>
            <w:r>
              <w:rPr>
                <w:sz w:val="24"/>
                <w:szCs w:val="24"/>
              </w:rPr>
              <w:t>-17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ПК-10/100</w:t>
            </w:r>
          </w:p>
        </w:tc>
        <w:tc>
          <w:tcPr>
            <w:tcW w:w="100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36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12/16,5</w:t>
            </w:r>
          </w:p>
        </w:tc>
        <w:tc>
          <w:tcPr>
            <w:tcW w:w="992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B38E9" w:rsidRDefault="00AB38E9" w:rsidP="00AB38E9">
      <w:pPr>
        <w:ind w:left="-1134"/>
        <w:rPr>
          <w:sz w:val="24"/>
          <w:szCs w:val="24"/>
        </w:rPr>
      </w:pPr>
    </w:p>
    <w:p w:rsidR="00AB38E9" w:rsidRDefault="00AB38E9" w:rsidP="00AB38E9">
      <w:pPr>
        <w:ind w:left="-1134"/>
        <w:rPr>
          <w:sz w:val="24"/>
          <w:szCs w:val="24"/>
        </w:rPr>
      </w:pPr>
    </w:p>
    <w:p w:rsidR="00AB38E9" w:rsidRDefault="00AB38E9" w:rsidP="00AB38E9">
      <w:pPr>
        <w:ind w:left="-1134"/>
        <w:jc w:val="center"/>
        <w:rPr>
          <w:sz w:val="24"/>
          <w:szCs w:val="24"/>
        </w:rPr>
      </w:pPr>
      <w:r>
        <w:rPr>
          <w:sz w:val="24"/>
          <w:szCs w:val="24"/>
        </w:rPr>
        <w:t>Разъединители внутренней и наружной установок</w:t>
      </w:r>
    </w:p>
    <w:p w:rsidR="00AB38E9" w:rsidRDefault="00AB38E9" w:rsidP="00AB38E9">
      <w:pPr>
        <w:ind w:left="-1134"/>
        <w:jc w:val="center"/>
        <w:rPr>
          <w:sz w:val="24"/>
          <w:szCs w:val="24"/>
        </w:rPr>
      </w:pPr>
    </w:p>
    <w:tbl>
      <w:tblPr>
        <w:tblStyle w:val="a3"/>
        <w:tblW w:w="11023" w:type="dxa"/>
        <w:tblInd w:w="-1134" w:type="dxa"/>
        <w:tblLayout w:type="fixed"/>
        <w:tblLook w:val="04A0"/>
      </w:tblPr>
      <w:tblGrid>
        <w:gridCol w:w="1668"/>
        <w:gridCol w:w="708"/>
        <w:gridCol w:w="426"/>
        <w:gridCol w:w="708"/>
        <w:gridCol w:w="851"/>
        <w:gridCol w:w="709"/>
        <w:gridCol w:w="708"/>
        <w:gridCol w:w="851"/>
        <w:gridCol w:w="1134"/>
        <w:gridCol w:w="2133"/>
        <w:gridCol w:w="1127"/>
      </w:tblGrid>
      <w:tr w:rsidR="00AB38E9" w:rsidTr="003B1B1E">
        <w:trPr>
          <w:trHeight w:val="784"/>
        </w:trPr>
        <w:tc>
          <w:tcPr>
            <w:tcW w:w="1668" w:type="dxa"/>
            <w:vMerge w:val="restart"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 </w:t>
            </w:r>
            <w:proofErr w:type="spellStart"/>
            <w:proofErr w:type="gramStart"/>
            <w:r>
              <w:rPr>
                <w:sz w:val="24"/>
                <w:szCs w:val="24"/>
              </w:rPr>
              <w:t>разъедини-теля</w:t>
            </w:r>
            <w:proofErr w:type="spellEnd"/>
            <w:proofErr w:type="gramEnd"/>
          </w:p>
        </w:tc>
        <w:tc>
          <w:tcPr>
            <w:tcW w:w="708" w:type="dxa"/>
            <w:vMerge w:val="restart"/>
            <w:textDirection w:val="btLr"/>
          </w:tcPr>
          <w:p w:rsidR="00AB38E9" w:rsidRPr="00F01DDA" w:rsidRDefault="00AB38E9" w:rsidP="003B1B1E">
            <w:pPr>
              <w:ind w:left="113" w:right="113"/>
              <w:rPr>
                <w:sz w:val="28"/>
                <w:szCs w:val="24"/>
              </w:rPr>
            </w:pPr>
            <w:r w:rsidRPr="00F01DDA">
              <w:rPr>
                <w:sz w:val="28"/>
                <w:szCs w:val="24"/>
                <w:lang w:val="en-US"/>
              </w:rPr>
              <w:t>U</w:t>
            </w:r>
            <w:r w:rsidRPr="00F01DDA">
              <w:rPr>
                <w:sz w:val="28"/>
                <w:szCs w:val="24"/>
                <w:vertAlign w:val="subscript"/>
              </w:rPr>
              <w:t>ном</w:t>
            </w:r>
            <w:r w:rsidRPr="00F01DDA">
              <w:rPr>
                <w:sz w:val="28"/>
                <w:szCs w:val="24"/>
              </w:rPr>
              <w:t>, кВ</w:t>
            </w:r>
          </w:p>
        </w:tc>
        <w:tc>
          <w:tcPr>
            <w:tcW w:w="426" w:type="dxa"/>
            <w:vMerge w:val="restart"/>
            <w:textDirection w:val="btLr"/>
          </w:tcPr>
          <w:p w:rsidR="00AB38E9" w:rsidRPr="00F01DDA" w:rsidRDefault="00AB38E9" w:rsidP="003B1B1E">
            <w:pPr>
              <w:ind w:left="113" w:right="113"/>
              <w:rPr>
                <w:sz w:val="28"/>
                <w:szCs w:val="24"/>
              </w:rPr>
            </w:pPr>
            <w:r w:rsidRPr="00F01DDA">
              <w:rPr>
                <w:sz w:val="28"/>
                <w:szCs w:val="24"/>
                <w:lang w:val="en-US"/>
              </w:rPr>
              <w:t>U</w:t>
            </w:r>
            <w:proofErr w:type="spellStart"/>
            <w:r w:rsidRPr="00F01DDA">
              <w:rPr>
                <w:sz w:val="28"/>
                <w:szCs w:val="24"/>
                <w:vertAlign w:val="subscript"/>
              </w:rPr>
              <w:t>наиб.раб</w:t>
            </w:r>
            <w:proofErr w:type="spellEnd"/>
            <w:r w:rsidRPr="00F01DDA">
              <w:rPr>
                <w:sz w:val="28"/>
                <w:szCs w:val="24"/>
                <w:vertAlign w:val="subscript"/>
              </w:rPr>
              <w:t xml:space="preserve"> </w:t>
            </w:r>
            <w:r w:rsidRPr="00F01DDA">
              <w:rPr>
                <w:sz w:val="28"/>
                <w:szCs w:val="24"/>
              </w:rPr>
              <w:t>, кВ</w:t>
            </w:r>
          </w:p>
        </w:tc>
        <w:tc>
          <w:tcPr>
            <w:tcW w:w="708" w:type="dxa"/>
            <w:vMerge w:val="restart"/>
            <w:textDirection w:val="btLr"/>
          </w:tcPr>
          <w:p w:rsidR="00AB38E9" w:rsidRPr="00F01DDA" w:rsidRDefault="00AB38E9" w:rsidP="003B1B1E">
            <w:pPr>
              <w:ind w:left="113" w:right="113"/>
              <w:rPr>
                <w:sz w:val="28"/>
                <w:szCs w:val="24"/>
              </w:rPr>
            </w:pPr>
            <w:r w:rsidRPr="00F01DDA">
              <w:rPr>
                <w:sz w:val="28"/>
                <w:szCs w:val="24"/>
                <w:lang w:val="en-US"/>
              </w:rPr>
              <w:t>I</w:t>
            </w:r>
            <w:r w:rsidRPr="00F01DDA">
              <w:rPr>
                <w:sz w:val="28"/>
                <w:szCs w:val="24"/>
                <w:vertAlign w:val="subscript"/>
              </w:rPr>
              <w:t>ном</w:t>
            </w:r>
            <w:r w:rsidRPr="00F01DDA">
              <w:rPr>
                <w:sz w:val="28"/>
                <w:szCs w:val="24"/>
              </w:rPr>
              <w:t>, А</w:t>
            </w:r>
          </w:p>
        </w:tc>
        <w:tc>
          <w:tcPr>
            <w:tcW w:w="3119" w:type="dxa"/>
            <w:gridSpan w:val="4"/>
          </w:tcPr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Стойкость при сквозных токах </w:t>
            </w:r>
            <w:proofErr w:type="spellStart"/>
            <w:r>
              <w:rPr>
                <w:sz w:val="24"/>
                <w:szCs w:val="24"/>
              </w:rPr>
              <w:t>к.з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Время прохождения наибольшего тока термической стойкости,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2133" w:type="dxa"/>
            <w:vMerge w:val="restart"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привода</w:t>
            </w:r>
          </w:p>
        </w:tc>
        <w:tc>
          <w:tcPr>
            <w:tcW w:w="1127" w:type="dxa"/>
            <w:vMerge w:val="restart"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</w:p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Цена,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AB38E9" w:rsidTr="003B1B1E">
        <w:tc>
          <w:tcPr>
            <w:tcW w:w="1668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главных ножей</w:t>
            </w:r>
          </w:p>
        </w:tc>
        <w:tc>
          <w:tcPr>
            <w:tcW w:w="1559" w:type="dxa"/>
            <w:gridSpan w:val="2"/>
          </w:tcPr>
          <w:p w:rsidR="00AB38E9" w:rsidRDefault="00AB38E9" w:rsidP="003B1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заземляющих ножей </w:t>
            </w:r>
          </w:p>
        </w:tc>
        <w:tc>
          <w:tcPr>
            <w:tcW w:w="1134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2133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1127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</w:tr>
      <w:tr w:rsidR="00AB38E9" w:rsidTr="003B1B1E">
        <w:trPr>
          <w:cantSplit/>
          <w:trHeight w:val="1981"/>
        </w:trPr>
        <w:tc>
          <w:tcPr>
            <w:tcW w:w="1668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Предельный сквозной ток, кА</w:t>
            </w:r>
          </w:p>
        </w:tc>
        <w:tc>
          <w:tcPr>
            <w:tcW w:w="709" w:type="dxa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 термической стойкости, кА</w:t>
            </w:r>
          </w:p>
        </w:tc>
        <w:tc>
          <w:tcPr>
            <w:tcW w:w="708" w:type="dxa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Предельный сквозной ток, кА</w:t>
            </w:r>
          </w:p>
        </w:tc>
        <w:tc>
          <w:tcPr>
            <w:tcW w:w="851" w:type="dxa"/>
            <w:textDirection w:val="btLr"/>
          </w:tcPr>
          <w:p w:rsidR="00AB38E9" w:rsidRDefault="00AB38E9" w:rsidP="003B1B1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 термической стойкости, кА</w:t>
            </w:r>
          </w:p>
        </w:tc>
        <w:tc>
          <w:tcPr>
            <w:tcW w:w="1134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2133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  <w:tc>
          <w:tcPr>
            <w:tcW w:w="1127" w:type="dxa"/>
            <w:vMerge/>
          </w:tcPr>
          <w:p w:rsidR="00AB38E9" w:rsidRDefault="00AB38E9" w:rsidP="003B1B1E">
            <w:pPr>
              <w:rPr>
                <w:sz w:val="24"/>
                <w:szCs w:val="24"/>
              </w:rPr>
            </w:pPr>
          </w:p>
        </w:tc>
      </w:tr>
      <w:tr w:rsidR="00AB38E9" w:rsidTr="003B1B1E">
        <w:trPr>
          <w:trHeight w:val="369"/>
        </w:trPr>
        <w:tc>
          <w:tcPr>
            <w:tcW w:w="166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 w:rsidRPr="00AB4201">
              <w:rPr>
                <w:szCs w:val="24"/>
              </w:rPr>
              <w:t>РЛНДА-10/200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26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33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ПРНЗ-10</w:t>
            </w:r>
          </w:p>
        </w:tc>
        <w:tc>
          <w:tcPr>
            <w:tcW w:w="112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B38E9" w:rsidTr="003B1B1E">
        <w:trPr>
          <w:trHeight w:val="313"/>
        </w:trPr>
        <w:tc>
          <w:tcPr>
            <w:tcW w:w="166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 w:rsidRPr="00AB4201">
              <w:rPr>
                <w:szCs w:val="24"/>
              </w:rPr>
              <w:t>РЛНД-110/600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426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709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33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ПРН-110М</w:t>
            </w:r>
          </w:p>
        </w:tc>
        <w:tc>
          <w:tcPr>
            <w:tcW w:w="1127" w:type="dxa"/>
          </w:tcPr>
          <w:p w:rsidR="00AB38E9" w:rsidRDefault="00AB38E9" w:rsidP="003B1B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</w:tr>
    </w:tbl>
    <w:p w:rsidR="00AB38E9" w:rsidRPr="00C567E7" w:rsidRDefault="00AB38E9" w:rsidP="00AB38E9">
      <w:pPr>
        <w:ind w:left="-1134"/>
        <w:rPr>
          <w:sz w:val="24"/>
          <w:szCs w:val="24"/>
        </w:rPr>
      </w:pPr>
    </w:p>
    <w:p w:rsidR="00AB38E9" w:rsidRDefault="00AB38E9" w:rsidP="00AB38E9">
      <w:pPr>
        <w:jc w:val="center"/>
        <w:rPr>
          <w:sz w:val="24"/>
        </w:rPr>
      </w:pPr>
    </w:p>
    <w:p w:rsidR="00AB38E9" w:rsidRDefault="00AB38E9" w:rsidP="00AB38E9">
      <w:pPr>
        <w:jc w:val="center"/>
        <w:rPr>
          <w:sz w:val="24"/>
        </w:rPr>
      </w:pPr>
    </w:p>
    <w:p w:rsidR="00AB38E9" w:rsidRDefault="00AB38E9" w:rsidP="00AB38E9">
      <w:pPr>
        <w:jc w:val="center"/>
        <w:rPr>
          <w:sz w:val="24"/>
        </w:rPr>
      </w:pPr>
    </w:p>
    <w:p w:rsidR="00AB38E9" w:rsidRDefault="00AB38E9" w:rsidP="00AB38E9">
      <w:pPr>
        <w:jc w:val="center"/>
        <w:rPr>
          <w:sz w:val="24"/>
        </w:rPr>
      </w:pPr>
    </w:p>
    <w:p w:rsidR="00AB38E9" w:rsidRDefault="00AB38E9" w:rsidP="00AB38E9">
      <w:pPr>
        <w:jc w:val="center"/>
        <w:rPr>
          <w:sz w:val="24"/>
        </w:rPr>
      </w:pPr>
    </w:p>
    <w:p w:rsidR="00AB38E9" w:rsidRDefault="00AB38E9" w:rsidP="00AB38E9">
      <w:pPr>
        <w:jc w:val="center"/>
        <w:rPr>
          <w:sz w:val="24"/>
        </w:rPr>
      </w:pPr>
    </w:p>
    <w:p w:rsidR="00AB38E9" w:rsidRDefault="00AB38E9" w:rsidP="00AB38E9">
      <w:pPr>
        <w:jc w:val="center"/>
        <w:rPr>
          <w:sz w:val="24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0A1" w:rsidRPr="00F620A1" w:rsidRDefault="00F620A1" w:rsidP="00F620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F625B4" w:rsidRPr="00D85FE8" w:rsidRDefault="00F625B4">
      <w:pPr>
        <w:rPr>
          <w:rFonts w:ascii="Times New Roman" w:hAnsi="Times New Roman" w:cs="Times New Roman"/>
        </w:rPr>
      </w:pPr>
    </w:p>
    <w:sectPr w:rsidR="00F625B4" w:rsidRPr="00D85FE8" w:rsidSect="000E2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F24F0"/>
    <w:multiLevelType w:val="singleLevel"/>
    <w:tmpl w:val="EB8CFC3C"/>
    <w:lvl w:ilvl="0">
      <w:start w:val="1"/>
      <w:numFmt w:val="decimal"/>
      <w:lvlText w:val="%1."/>
      <w:legacy w:legacy="1" w:legacySpace="0" w:legacyIndent="354"/>
      <w:lvlJc w:val="left"/>
      <w:rPr>
        <w:rFonts w:ascii="Times New Roman" w:hAnsi="Times New Roman" w:cs="Times New Roman" w:hint="default"/>
      </w:rPr>
    </w:lvl>
  </w:abstractNum>
  <w:abstractNum w:abstractNumId="1">
    <w:nsid w:val="2DC4058D"/>
    <w:multiLevelType w:val="hybridMultilevel"/>
    <w:tmpl w:val="0CCEB288"/>
    <w:lvl w:ilvl="0" w:tplc="88B40A78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0560A"/>
    <w:multiLevelType w:val="singleLevel"/>
    <w:tmpl w:val="EB8CFC3C"/>
    <w:lvl w:ilvl="0">
      <w:start w:val="1"/>
      <w:numFmt w:val="decimal"/>
      <w:lvlText w:val="%1."/>
      <w:legacy w:legacy="1" w:legacySpace="0" w:legacyIndent="354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D85FE8"/>
    <w:rsid w:val="000E2057"/>
    <w:rsid w:val="002768E9"/>
    <w:rsid w:val="00643ECD"/>
    <w:rsid w:val="006F0636"/>
    <w:rsid w:val="00A91B5D"/>
    <w:rsid w:val="00AB38E9"/>
    <w:rsid w:val="00AF70F0"/>
    <w:rsid w:val="00D85FE8"/>
    <w:rsid w:val="00DB4073"/>
    <w:rsid w:val="00DF6498"/>
    <w:rsid w:val="00F2565E"/>
    <w:rsid w:val="00F620A1"/>
    <w:rsid w:val="00F62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057"/>
  </w:style>
  <w:style w:type="paragraph" w:styleId="1">
    <w:name w:val="heading 1"/>
    <w:basedOn w:val="a"/>
    <w:next w:val="a"/>
    <w:link w:val="10"/>
    <w:qFormat/>
    <w:rsid w:val="00AB38E9"/>
    <w:pPr>
      <w:keepNext/>
      <w:shd w:val="clear" w:color="auto" w:fill="FFFFFF"/>
      <w:spacing w:after="0" w:line="360" w:lineRule="auto"/>
      <w:ind w:firstLine="567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B38E9"/>
    <w:pPr>
      <w:keepNext/>
      <w:spacing w:after="0" w:line="360" w:lineRule="auto"/>
      <w:ind w:firstLine="567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AB38E9"/>
    <w:pPr>
      <w:keepNext/>
      <w:widowControl w:val="0"/>
      <w:autoSpaceDE w:val="0"/>
      <w:autoSpaceDN w:val="0"/>
      <w:adjustRightInd w:val="0"/>
      <w:spacing w:after="0" w:line="360" w:lineRule="auto"/>
      <w:ind w:firstLine="567"/>
      <w:jc w:val="both"/>
      <w:outlineLvl w:val="8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5F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62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2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20A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B38E9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semiHidden/>
    <w:rsid w:val="00AB38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semiHidden/>
    <w:rsid w:val="00AB38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B38E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AB3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AB38E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AB3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qFormat/>
    <w:rsid w:val="00AB38E9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AB38E9"/>
    <w:pPr>
      <w:ind w:left="720"/>
      <w:contextualSpacing/>
    </w:pPr>
  </w:style>
  <w:style w:type="paragraph" w:styleId="3">
    <w:name w:val="Body Text Indent 3"/>
    <w:basedOn w:val="a"/>
    <w:link w:val="30"/>
    <w:unhideWhenUsed/>
    <w:rsid w:val="00AB38E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B38E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d">
    <w:name w:val="Подпись к картинке_"/>
    <w:basedOn w:val="a0"/>
    <w:link w:val="ae"/>
    <w:rsid w:val="00AB38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1">
    <w:name w:val="Заголовок №1_"/>
    <w:basedOn w:val="a0"/>
    <w:link w:val="12"/>
    <w:rsid w:val="00AB38E9"/>
    <w:rPr>
      <w:sz w:val="38"/>
      <w:szCs w:val="38"/>
      <w:shd w:val="clear" w:color="auto" w:fill="FFFFFF"/>
      <w:lang w:val="en-US"/>
    </w:rPr>
  </w:style>
  <w:style w:type="paragraph" w:customStyle="1" w:styleId="ae">
    <w:name w:val="Подпись к картинке"/>
    <w:basedOn w:val="a"/>
    <w:link w:val="ad"/>
    <w:rsid w:val="00AB38E9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12">
    <w:name w:val="Заголовок №1"/>
    <w:basedOn w:val="a"/>
    <w:link w:val="11"/>
    <w:rsid w:val="00AB38E9"/>
    <w:pPr>
      <w:shd w:val="clear" w:color="auto" w:fill="FFFFFF"/>
      <w:spacing w:after="0" w:line="461" w:lineRule="exact"/>
      <w:outlineLvl w:val="0"/>
    </w:pPr>
    <w:rPr>
      <w:sz w:val="38"/>
      <w:szCs w:val="38"/>
      <w:lang w:val="en-US"/>
    </w:rPr>
  </w:style>
  <w:style w:type="character" w:customStyle="1" w:styleId="22">
    <w:name w:val="Заголовок №2 (2)_"/>
    <w:basedOn w:val="a0"/>
    <w:link w:val="220"/>
    <w:rsid w:val="00AB38E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1">
    <w:name w:val="Основной текст (2)_"/>
    <w:basedOn w:val="a0"/>
    <w:link w:val="23"/>
    <w:rsid w:val="00AB38E9"/>
    <w:rPr>
      <w:rFonts w:ascii="Candara" w:eastAsia="Candara" w:hAnsi="Candara" w:cs="Candara"/>
      <w:sz w:val="18"/>
      <w:szCs w:val="18"/>
      <w:shd w:val="clear" w:color="auto" w:fill="FFFFFF"/>
    </w:rPr>
  </w:style>
  <w:style w:type="character" w:customStyle="1" w:styleId="af">
    <w:name w:val="Основной текст_"/>
    <w:basedOn w:val="a0"/>
    <w:link w:val="24"/>
    <w:rsid w:val="00AB38E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30">
    <w:name w:val="Заголовок №2 (3)_"/>
    <w:basedOn w:val="a0"/>
    <w:link w:val="231"/>
    <w:rsid w:val="00AB38E9"/>
    <w:rPr>
      <w:rFonts w:ascii="Candara" w:eastAsia="Candara" w:hAnsi="Candara" w:cs="Candara"/>
      <w:sz w:val="20"/>
      <w:szCs w:val="20"/>
      <w:shd w:val="clear" w:color="auto" w:fill="FFFFFF"/>
    </w:rPr>
  </w:style>
  <w:style w:type="character" w:customStyle="1" w:styleId="23TimesNewRoman95pt">
    <w:name w:val="Заголовок №2 (3) + Times New Roman;9;5 pt;Не полужирный"/>
    <w:basedOn w:val="230"/>
    <w:rsid w:val="00AB38E9"/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20">
    <w:name w:val="Заголовок №2 (2)"/>
    <w:basedOn w:val="a"/>
    <w:link w:val="22"/>
    <w:rsid w:val="00AB38E9"/>
    <w:pPr>
      <w:shd w:val="clear" w:color="auto" w:fill="FFFFFF"/>
      <w:spacing w:before="120" w:after="120" w:line="0" w:lineRule="atLeast"/>
      <w:ind w:hanging="300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3">
    <w:name w:val="Основной текст (2)"/>
    <w:basedOn w:val="a"/>
    <w:link w:val="21"/>
    <w:rsid w:val="00AB38E9"/>
    <w:pPr>
      <w:shd w:val="clear" w:color="auto" w:fill="FFFFFF"/>
      <w:spacing w:before="120" w:after="120" w:line="0" w:lineRule="atLeast"/>
      <w:ind w:hanging="300"/>
    </w:pPr>
    <w:rPr>
      <w:rFonts w:ascii="Candara" w:eastAsia="Candara" w:hAnsi="Candara" w:cs="Candara"/>
      <w:sz w:val="18"/>
      <w:szCs w:val="18"/>
    </w:rPr>
  </w:style>
  <w:style w:type="paragraph" w:customStyle="1" w:styleId="24">
    <w:name w:val="Основной текст2"/>
    <w:basedOn w:val="a"/>
    <w:link w:val="af"/>
    <w:rsid w:val="00AB38E9"/>
    <w:pPr>
      <w:shd w:val="clear" w:color="auto" w:fill="FFFFFF"/>
      <w:spacing w:before="120" w:after="0" w:line="19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31">
    <w:name w:val="Заголовок №2 (3)"/>
    <w:basedOn w:val="a"/>
    <w:link w:val="230"/>
    <w:rsid w:val="00AB38E9"/>
    <w:pPr>
      <w:shd w:val="clear" w:color="auto" w:fill="FFFFFF"/>
      <w:spacing w:before="120" w:after="120" w:line="0" w:lineRule="atLeast"/>
      <w:ind w:hanging="300"/>
      <w:outlineLvl w:val="1"/>
    </w:pPr>
    <w:rPr>
      <w:rFonts w:ascii="Candara" w:eastAsia="Candara" w:hAnsi="Candara" w:cs="Candara"/>
      <w:sz w:val="20"/>
      <w:szCs w:val="20"/>
    </w:rPr>
  </w:style>
  <w:style w:type="character" w:customStyle="1" w:styleId="Candara9pt">
    <w:name w:val="Основной текст + Candara;9 pt"/>
    <w:basedOn w:val="af"/>
    <w:rsid w:val="00AB38E9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pt">
    <w:name w:val="Основной текст + Курсив;Интервал 1 pt"/>
    <w:basedOn w:val="af"/>
    <w:rsid w:val="00AB38E9"/>
    <w:rPr>
      <w:b w:val="0"/>
      <w:bCs w:val="0"/>
      <w:i/>
      <w:iCs/>
      <w:smallCaps w:val="0"/>
      <w:strike w:val="0"/>
      <w:spacing w:val="20"/>
      <w:lang w:val="en-US"/>
    </w:rPr>
  </w:style>
  <w:style w:type="character" w:customStyle="1" w:styleId="6">
    <w:name w:val="Основной текст (6)_"/>
    <w:basedOn w:val="a0"/>
    <w:link w:val="60"/>
    <w:rsid w:val="00AB38E9"/>
    <w:rPr>
      <w:rFonts w:ascii="Times New Roman" w:eastAsia="Times New Roman" w:hAnsi="Times New Roman" w:cs="Times New Roman"/>
      <w:sz w:val="19"/>
      <w:szCs w:val="19"/>
      <w:shd w:val="clear" w:color="auto" w:fill="FFFFFF"/>
      <w:lang w:val="en-US"/>
    </w:rPr>
  </w:style>
  <w:style w:type="character" w:customStyle="1" w:styleId="61">
    <w:name w:val="Основной текст (6) + Не курсив"/>
    <w:basedOn w:val="6"/>
    <w:rsid w:val="00AB38E9"/>
    <w:rPr>
      <w:i/>
      <w:iCs/>
    </w:rPr>
  </w:style>
  <w:style w:type="character" w:customStyle="1" w:styleId="61pt">
    <w:name w:val="Основной текст (6) + Интервал 1 pt"/>
    <w:basedOn w:val="6"/>
    <w:rsid w:val="00AB38E9"/>
    <w:rPr>
      <w:spacing w:val="20"/>
    </w:rPr>
  </w:style>
  <w:style w:type="character" w:customStyle="1" w:styleId="62pt">
    <w:name w:val="Основной текст (6) + Интервал 2 pt"/>
    <w:basedOn w:val="6"/>
    <w:rsid w:val="00AB38E9"/>
    <w:rPr>
      <w:spacing w:val="40"/>
    </w:rPr>
  </w:style>
  <w:style w:type="paragraph" w:customStyle="1" w:styleId="60">
    <w:name w:val="Основной текст (6)"/>
    <w:basedOn w:val="a"/>
    <w:link w:val="6"/>
    <w:rsid w:val="00AB38E9"/>
    <w:pPr>
      <w:shd w:val="clear" w:color="auto" w:fill="FFFFFF"/>
      <w:spacing w:after="0" w:line="259" w:lineRule="exact"/>
      <w:jc w:val="both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75pt0pt">
    <w:name w:val="Основной текст + 7;5 pt;Интервал 0 pt"/>
    <w:basedOn w:val="af"/>
    <w:rsid w:val="00AB38E9"/>
    <w:rPr>
      <w:b w:val="0"/>
      <w:bCs w:val="0"/>
      <w:i w:val="0"/>
      <w:iCs w:val="0"/>
      <w:smallCaps w:val="0"/>
      <w:strike w:val="0"/>
      <w:spacing w:val="10"/>
      <w:sz w:val="15"/>
      <w:szCs w:val="15"/>
    </w:rPr>
  </w:style>
  <w:style w:type="character" w:customStyle="1" w:styleId="10pt">
    <w:name w:val="Основной текст + 10 pt;Полужирный;Курсив"/>
    <w:basedOn w:val="af"/>
    <w:rsid w:val="00AB38E9"/>
    <w:rPr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2pt">
    <w:name w:val="Основной текст + Курсив;Интервал 2 pt"/>
    <w:basedOn w:val="af"/>
    <w:rsid w:val="00AB38E9"/>
    <w:rPr>
      <w:b w:val="0"/>
      <w:bCs w:val="0"/>
      <w:i/>
      <w:iCs/>
      <w:smallCaps w:val="0"/>
      <w:strike w:val="0"/>
      <w:spacing w:val="40"/>
    </w:rPr>
  </w:style>
  <w:style w:type="character" w:customStyle="1" w:styleId="af0">
    <w:name w:val="Основной текст + Полужирный;Курсив"/>
    <w:basedOn w:val="af"/>
    <w:rsid w:val="00AB38E9"/>
    <w:rPr>
      <w:b/>
      <w:bCs/>
      <w:i/>
      <w:iCs/>
      <w:smallCaps w:val="0"/>
      <w:strike w:val="0"/>
      <w:spacing w:val="0"/>
    </w:rPr>
  </w:style>
  <w:style w:type="character" w:customStyle="1" w:styleId="Verdana9pt">
    <w:name w:val="Основной текст + Verdana;9 pt"/>
    <w:basedOn w:val="af"/>
    <w:rsid w:val="00AB38E9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1">
    <w:name w:val="Основной текст + Курсив"/>
    <w:basedOn w:val="af"/>
    <w:rsid w:val="00AB38E9"/>
    <w:rPr>
      <w:b w:val="0"/>
      <w:bCs w:val="0"/>
      <w:i/>
      <w:iCs/>
      <w:smallCaps w:val="0"/>
      <w:strike w:val="0"/>
      <w:spacing w:val="0"/>
    </w:rPr>
  </w:style>
  <w:style w:type="character" w:customStyle="1" w:styleId="Candara9pt1pt">
    <w:name w:val="Основной текст + Candara;9 pt;Курсив;Интервал 1 pt"/>
    <w:basedOn w:val="af"/>
    <w:rsid w:val="00AB38E9"/>
    <w:rPr>
      <w:rFonts w:ascii="Candara" w:eastAsia="Candara" w:hAnsi="Candara" w:cs="Candara"/>
      <w:b w:val="0"/>
      <w:bCs w:val="0"/>
      <w:i/>
      <w:iCs/>
      <w:smallCaps w:val="0"/>
      <w:strike w:val="0"/>
      <w:spacing w:val="20"/>
      <w:sz w:val="18"/>
      <w:szCs w:val="18"/>
    </w:rPr>
  </w:style>
  <w:style w:type="character" w:customStyle="1" w:styleId="0pt">
    <w:name w:val="Основной текст + Курсив;Интервал 0 pt"/>
    <w:basedOn w:val="af"/>
    <w:rsid w:val="00AB38E9"/>
    <w:rPr>
      <w:b w:val="0"/>
      <w:bCs w:val="0"/>
      <w:i/>
      <w:iCs/>
      <w:smallCaps w:val="0"/>
      <w:strike w:val="0"/>
      <w:spacing w:val="10"/>
    </w:rPr>
  </w:style>
  <w:style w:type="character" w:customStyle="1" w:styleId="Candara12pt">
    <w:name w:val="Основной текст + Candara;12 pt;Курсив"/>
    <w:basedOn w:val="af"/>
    <w:rsid w:val="00AB38E9"/>
    <w:rPr>
      <w:rFonts w:ascii="Candara" w:eastAsia="Candara" w:hAnsi="Candara" w:cs="Candara"/>
      <w:b w:val="0"/>
      <w:bCs w:val="0"/>
      <w:i/>
      <w:iCs/>
      <w:smallCaps w:val="0"/>
      <w:strike w:val="0"/>
      <w:spacing w:val="0"/>
      <w:sz w:val="24"/>
      <w:szCs w:val="24"/>
    </w:rPr>
  </w:style>
  <w:style w:type="character" w:customStyle="1" w:styleId="9pt">
    <w:name w:val="Основной текст + 9 pt;Полужирный;Курсив"/>
    <w:basedOn w:val="af"/>
    <w:rsid w:val="00AB38E9"/>
    <w:rPr>
      <w:b/>
      <w:bCs/>
      <w:i/>
      <w:iCs/>
      <w:smallCaps w:val="0"/>
      <w:strike w:val="0"/>
      <w:spacing w:val="0"/>
      <w:sz w:val="18"/>
      <w:szCs w:val="18"/>
    </w:rPr>
  </w:style>
  <w:style w:type="character" w:customStyle="1" w:styleId="13">
    <w:name w:val="Основной текст1"/>
    <w:basedOn w:val="af"/>
    <w:rsid w:val="00AB38E9"/>
    <w:rPr>
      <w:b w:val="0"/>
      <w:bCs w:val="0"/>
      <w:i w:val="0"/>
      <w:iCs w:val="0"/>
      <w:smallCaps w:val="0"/>
      <w:strike w:val="0"/>
      <w:spacing w:val="0"/>
    </w:rPr>
  </w:style>
  <w:style w:type="character" w:customStyle="1" w:styleId="10pt0">
    <w:name w:val="Основной текст + 10 pt;Курсив"/>
    <w:basedOn w:val="af"/>
    <w:rsid w:val="00AB38E9"/>
    <w:rPr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75pt">
    <w:name w:val="Основной текст + 7;5 pt"/>
    <w:basedOn w:val="af"/>
    <w:rsid w:val="00AB38E9"/>
    <w:rPr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pt">
    <w:name w:val="Основной текст + 6 pt;Курсив"/>
    <w:basedOn w:val="af"/>
    <w:rsid w:val="00AB38E9"/>
    <w:rPr>
      <w:b w:val="0"/>
      <w:bCs w:val="0"/>
      <w:i/>
      <w:iCs/>
      <w:smallCaps w:val="0"/>
      <w:strike w:val="0"/>
      <w:spacing w:val="0"/>
      <w:sz w:val="12"/>
      <w:szCs w:val="12"/>
    </w:rPr>
  </w:style>
  <w:style w:type="character" w:customStyle="1" w:styleId="Arial55pt">
    <w:name w:val="Основной текст + Arial;5;5 pt;Курсив"/>
    <w:basedOn w:val="af"/>
    <w:rsid w:val="00AB38E9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1"/>
      <w:szCs w:val="11"/>
    </w:rPr>
  </w:style>
  <w:style w:type="paragraph" w:styleId="af2">
    <w:name w:val="Body Text"/>
    <w:basedOn w:val="a"/>
    <w:link w:val="af3"/>
    <w:rsid w:val="00AB38E9"/>
    <w:pPr>
      <w:shd w:val="clear" w:color="auto" w:fill="FFFFFF"/>
      <w:tabs>
        <w:tab w:val="left" w:pos="6379"/>
        <w:tab w:val="left" w:pos="9356"/>
        <w:tab w:val="left" w:pos="9531"/>
      </w:tabs>
      <w:spacing w:after="0" w:line="360" w:lineRule="auto"/>
      <w:ind w:right="13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3">
    <w:name w:val="Основной текст Знак"/>
    <w:basedOn w:val="a0"/>
    <w:link w:val="af2"/>
    <w:rsid w:val="00AB38E9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ru-RU"/>
    </w:rPr>
  </w:style>
  <w:style w:type="paragraph" w:styleId="af4">
    <w:name w:val="Body Text Indent"/>
    <w:basedOn w:val="a"/>
    <w:link w:val="af5"/>
    <w:uiPriority w:val="99"/>
    <w:semiHidden/>
    <w:unhideWhenUsed/>
    <w:rsid w:val="00AB38E9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AB3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5">
    <w:name w:val="Body Text 2"/>
    <w:basedOn w:val="a"/>
    <w:link w:val="26"/>
    <w:uiPriority w:val="99"/>
    <w:semiHidden/>
    <w:unhideWhenUsed/>
    <w:rsid w:val="00AB38E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uiPriority w:val="99"/>
    <w:semiHidden/>
    <w:rsid w:val="00AB3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AB38E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AB38E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7">
    <w:name w:val="Body Text Indent 2"/>
    <w:basedOn w:val="a"/>
    <w:link w:val="28"/>
    <w:uiPriority w:val="99"/>
    <w:semiHidden/>
    <w:unhideWhenUsed/>
    <w:rsid w:val="00AB38E9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8">
    <w:name w:val="Основной текст с отступом 2 Знак"/>
    <w:basedOn w:val="a0"/>
    <w:link w:val="27"/>
    <w:uiPriority w:val="99"/>
    <w:semiHidden/>
    <w:rsid w:val="00AB38E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0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098810">
          <w:marLeft w:val="0"/>
          <w:marRight w:val="0"/>
          <w:marTop w:val="0"/>
          <w:marBottom w:val="0"/>
          <w:divBdr>
            <w:top w:val="single" w:sz="2" w:space="8" w:color="E9E9E9"/>
            <w:left w:val="single" w:sz="2" w:space="8" w:color="E9E9E9"/>
            <w:bottom w:val="single" w:sz="2" w:space="8" w:color="E9E9E9"/>
            <w:right w:val="single" w:sz="2" w:space="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3033</Words>
  <Characters>17289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2024-12-12T05:45:00Z</cp:lastPrinted>
  <dcterms:created xsi:type="dcterms:W3CDTF">2024-12-12T05:29:00Z</dcterms:created>
  <dcterms:modified xsi:type="dcterms:W3CDTF">2025-02-12T17:41:00Z</dcterms:modified>
</cp:coreProperties>
</file>